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B" w:rsidRPr="00E936DD" w:rsidRDefault="00EA1DF5" w:rsidP="00A6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38900" cy="10607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5BB" w:rsidRPr="00160779">
        <w:rPr>
          <w:rFonts w:ascii="Times New Roman" w:hAnsi="Times New Roman"/>
          <w:sz w:val="24"/>
          <w:szCs w:val="24"/>
        </w:rPr>
        <w:br w:type="page"/>
      </w:r>
      <w:r w:rsidR="009F65BB" w:rsidRPr="00E936DD">
        <w:rPr>
          <w:rFonts w:ascii="Times New Roman" w:hAnsi="Times New Roman"/>
          <w:b/>
          <w:sz w:val="24"/>
          <w:szCs w:val="24"/>
        </w:rPr>
        <w:lastRenderedPageBreak/>
        <w:t>ИНСТРУКЦИЯ</w:t>
      </w:r>
      <w:r w:rsidR="009F65BB">
        <w:rPr>
          <w:rFonts w:ascii="Times New Roman" w:hAnsi="Times New Roman"/>
          <w:b/>
          <w:sz w:val="24"/>
          <w:szCs w:val="24"/>
        </w:rPr>
        <w:t xml:space="preserve"> №</w:t>
      </w:r>
      <w:r w:rsidR="009F65BB" w:rsidRPr="00524910">
        <w:rPr>
          <w:rFonts w:ascii="Times New Roman" w:hAnsi="Times New Roman"/>
          <w:b/>
          <w:sz w:val="24"/>
          <w:szCs w:val="24"/>
          <w:u w:val="single"/>
        </w:rPr>
        <w:t>__</w:t>
      </w:r>
      <w:r w:rsidR="00524910" w:rsidRPr="00524910">
        <w:rPr>
          <w:rFonts w:ascii="Times New Roman" w:hAnsi="Times New Roman"/>
          <w:b/>
          <w:sz w:val="24"/>
          <w:szCs w:val="24"/>
          <w:u w:val="single"/>
        </w:rPr>
        <w:t>9</w:t>
      </w:r>
      <w:r w:rsidR="009F65BB" w:rsidRPr="00524910"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9F65BB" w:rsidRDefault="009F65BB" w:rsidP="00A6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6DD">
        <w:rPr>
          <w:rFonts w:ascii="Times New Roman" w:hAnsi="Times New Roman"/>
          <w:b/>
          <w:sz w:val="24"/>
          <w:szCs w:val="24"/>
        </w:rPr>
        <w:t>по применению дезинфицирующего средства  «Аминаз-Плюс»</w:t>
      </w:r>
    </w:p>
    <w:p w:rsidR="009F65BB" w:rsidRDefault="009F65BB" w:rsidP="00A6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936DD">
        <w:rPr>
          <w:rFonts w:ascii="Times New Roman" w:hAnsi="Times New Roman"/>
          <w:b/>
          <w:sz w:val="24"/>
          <w:szCs w:val="24"/>
        </w:rPr>
        <w:t>ООО « Уралхимфарм-</w:t>
      </w:r>
      <w:r>
        <w:rPr>
          <w:rFonts w:ascii="Times New Roman" w:hAnsi="Times New Roman"/>
          <w:b/>
          <w:sz w:val="24"/>
          <w:szCs w:val="24"/>
        </w:rPr>
        <w:t>п</w:t>
      </w:r>
      <w:r w:rsidRPr="00E936DD">
        <w:rPr>
          <w:rFonts w:ascii="Times New Roman" w:hAnsi="Times New Roman"/>
          <w:b/>
          <w:sz w:val="24"/>
          <w:szCs w:val="24"/>
        </w:rPr>
        <w:t>люс», Россия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F65BB" w:rsidRPr="00E936DD" w:rsidRDefault="009F65BB" w:rsidP="00A65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5BB" w:rsidRPr="00160779" w:rsidRDefault="009F65BB" w:rsidP="00A65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779">
        <w:rPr>
          <w:rFonts w:ascii="Times New Roman" w:hAnsi="Times New Roman"/>
          <w:sz w:val="24"/>
          <w:szCs w:val="24"/>
        </w:rPr>
        <w:t>Инструкция разр</w:t>
      </w:r>
      <w:r>
        <w:rPr>
          <w:rFonts w:ascii="Times New Roman" w:hAnsi="Times New Roman"/>
          <w:sz w:val="24"/>
          <w:szCs w:val="24"/>
        </w:rPr>
        <w:t>аботана: ИЛЦ ФГБУ «РНИИТО им. Р.</w:t>
      </w:r>
      <w:r w:rsidRPr="00160779">
        <w:rPr>
          <w:rFonts w:ascii="Times New Roman" w:hAnsi="Times New Roman"/>
          <w:sz w:val="24"/>
          <w:szCs w:val="24"/>
        </w:rPr>
        <w:t>Р. Вредена»</w:t>
      </w:r>
      <w:r>
        <w:rPr>
          <w:rFonts w:ascii="Times New Roman" w:hAnsi="Times New Roman"/>
          <w:sz w:val="24"/>
          <w:szCs w:val="24"/>
        </w:rPr>
        <w:t xml:space="preserve"> Минздравсоцразвития России; ООО «Уралхимфарм-плюс».</w:t>
      </w:r>
    </w:p>
    <w:p w:rsidR="009F65BB" w:rsidRPr="00160779" w:rsidRDefault="009F65BB" w:rsidP="00A65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779">
        <w:rPr>
          <w:rFonts w:ascii="Times New Roman" w:hAnsi="Times New Roman"/>
          <w:sz w:val="24"/>
          <w:szCs w:val="24"/>
        </w:rPr>
        <w:t>Авторы: Афиногенова А.Г., Афиногенов Г.Е. (РНИИТО), Н.Б. Михайлова (ООО «Уралхимфарм-плюс»).</w:t>
      </w:r>
    </w:p>
    <w:p w:rsidR="009F65BB" w:rsidRPr="00E936DD" w:rsidRDefault="009F65BB" w:rsidP="00A6563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</w:rPr>
      </w:pPr>
      <w:r w:rsidRPr="00E936DD">
        <w:rPr>
          <w:rFonts w:ascii="Times New Roman" w:hAnsi="Times New Roman"/>
        </w:rPr>
        <w:t>Инструкция предназначена для персонала лечебно-профилактических организаций и учреждений (в том числе акушерско-гинекологического профиля, включая отделения неонатологии, стоматологических, хирургических, кожно-венерологических, педиатрических учреждений, фельдшерско-акушерских пунктов, бюро судебно-медицинской экспертизы, станций переливания крови и скорой медицинской помощи  и т.д.), работников лабораторий широкого профиля, соответствующих подразделений силовых ведомств, в т.ч. спасателей МЧС, личного состава войск и формирований  ГО; а также детских (школьных и дошкольных), пенитенциарных учреждений, объектов социального обеспечения, предприятий коммунально-бытового обслуживания (включая персонал моргов, работников ритуальных услуг), предприятий общественного питания и торговли, образования, культуры, спорта, пищевой промышленности, парфюмерно-косметической промышленности, фармацевтической промышленности, ветеринарных учреждений, работников дезинфекционных станций и других учреждений, имеющих право заниматься дезинфекционной деятельностью.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Инструкция введена взамен Инструкции №8 от 16.08.2011 года.</w:t>
      </w:r>
    </w:p>
    <w:p w:rsidR="009F65BB" w:rsidRPr="00E936DD" w:rsidRDefault="009F65BB" w:rsidP="00A65630">
      <w:pPr>
        <w:spacing w:after="0" w:line="240" w:lineRule="auto"/>
        <w:jc w:val="both"/>
        <w:rPr>
          <w:rFonts w:ascii="Times New Roman" w:hAnsi="Times New Roman"/>
        </w:rPr>
      </w:pPr>
    </w:p>
    <w:p w:rsidR="009F65BB" w:rsidRPr="00160779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0779">
        <w:rPr>
          <w:rFonts w:ascii="Times New Roman" w:hAnsi="Times New Roman"/>
          <w:b/>
          <w:caps/>
          <w:sz w:val="24"/>
          <w:szCs w:val="24"/>
        </w:rPr>
        <w:t>1. Общие сведения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13">
        <w:rPr>
          <w:rFonts w:ascii="Times New Roman" w:hAnsi="Times New Roman"/>
          <w:sz w:val="24"/>
          <w:szCs w:val="24"/>
        </w:rPr>
        <w:t xml:space="preserve">1.1. Cредство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E65113">
        <w:rPr>
          <w:rFonts w:ascii="Times New Roman" w:hAnsi="Times New Roman"/>
          <w:sz w:val="24"/>
          <w:szCs w:val="24"/>
        </w:rPr>
        <w:t xml:space="preserve"> представляет собой прозрачную жидкость бесцветного или желтого цвета, вспенивающуюся при взбалтывании. В качестве действующих веществ содержит N,N-бис-(3-аминопропил) додециламин 6%, дидецилдиметиламмоний хлорид 8%, смесь алкилдиметилбензиламмоний хлорида и алкилдиметилэтилбензиламмоний хлорида </w:t>
      </w:r>
      <w:r>
        <w:rPr>
          <w:rFonts w:ascii="Times New Roman" w:hAnsi="Times New Roman"/>
          <w:sz w:val="24"/>
          <w:szCs w:val="24"/>
        </w:rPr>
        <w:t xml:space="preserve">суммарно </w:t>
      </w:r>
      <w:r w:rsidRPr="00E65113">
        <w:rPr>
          <w:rFonts w:ascii="Times New Roman" w:hAnsi="Times New Roman"/>
          <w:sz w:val="24"/>
          <w:szCs w:val="24"/>
        </w:rPr>
        <w:t>3%, полимер полигексаметиленгуанидин 2,5%, 2-пропанол 5%,</w:t>
      </w:r>
      <w:r>
        <w:rPr>
          <w:rFonts w:ascii="Times New Roman" w:hAnsi="Times New Roman"/>
          <w:sz w:val="24"/>
          <w:szCs w:val="24"/>
        </w:rPr>
        <w:t xml:space="preserve"> ферменты (амилаза, протеаза, липаза), </w:t>
      </w:r>
    </w:p>
    <w:p w:rsidR="009F65BB" w:rsidRPr="00E6511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13">
        <w:rPr>
          <w:rFonts w:ascii="Times New Roman" w:hAnsi="Times New Roman"/>
          <w:sz w:val="24"/>
          <w:szCs w:val="24"/>
        </w:rPr>
        <w:t>а также другие функциональные компоненты и ингибиторы коррозии. рН 1% водного раствора – 9,0±2,0.</w:t>
      </w:r>
    </w:p>
    <w:p w:rsidR="009F65BB" w:rsidRPr="00E6511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13">
        <w:rPr>
          <w:rFonts w:ascii="Times New Roman" w:hAnsi="Times New Roman"/>
          <w:sz w:val="24"/>
          <w:szCs w:val="24"/>
        </w:rPr>
        <w:t xml:space="preserve">Срок годности средства в невскрытой упаковке производителя составляет 5 лет. </w:t>
      </w:r>
    </w:p>
    <w:p w:rsidR="009F65BB" w:rsidRPr="00E6511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113">
        <w:rPr>
          <w:rFonts w:ascii="Times New Roman" w:hAnsi="Times New Roman"/>
          <w:sz w:val="24"/>
          <w:szCs w:val="24"/>
        </w:rPr>
        <w:t>Срок годности рабочих растворов – 30 суток при условии их хранения в закрытых емкостях.  Рабочие растворы используют многократно в течение всего их срока годности.</w:t>
      </w:r>
    </w:p>
    <w:p w:rsidR="009F65BB" w:rsidRPr="00974771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71">
        <w:rPr>
          <w:rFonts w:ascii="Times New Roman" w:hAnsi="Times New Roman"/>
          <w:sz w:val="24"/>
          <w:szCs w:val="24"/>
        </w:rPr>
        <w:t>Средство расфасовано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74771">
        <w:rPr>
          <w:rFonts w:ascii="Times New Roman" w:hAnsi="Times New Roman"/>
          <w:sz w:val="24"/>
          <w:szCs w:val="24"/>
        </w:rPr>
        <w:t xml:space="preserve"> поли</w:t>
      </w:r>
      <w:r>
        <w:rPr>
          <w:rFonts w:ascii="Times New Roman" w:hAnsi="Times New Roman"/>
          <w:sz w:val="24"/>
          <w:szCs w:val="24"/>
        </w:rPr>
        <w:t>мерные</w:t>
      </w:r>
      <w:r w:rsidRPr="00974771">
        <w:rPr>
          <w:rFonts w:ascii="Times New Roman" w:hAnsi="Times New Roman"/>
          <w:sz w:val="24"/>
          <w:szCs w:val="24"/>
        </w:rPr>
        <w:t xml:space="preserve"> флаконы вместимостью 1,0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771">
        <w:rPr>
          <w:rFonts w:ascii="Times New Roman" w:hAnsi="Times New Roman"/>
          <w:sz w:val="24"/>
          <w:szCs w:val="24"/>
        </w:rPr>
        <w:t>дм</w:t>
      </w:r>
      <w:r w:rsidRPr="00974771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в пластиковые канистры вместимостью </w:t>
      </w:r>
      <w:r w:rsidRPr="00974771">
        <w:rPr>
          <w:rFonts w:ascii="Times New Roman" w:hAnsi="Times New Roman"/>
          <w:sz w:val="24"/>
          <w:szCs w:val="24"/>
        </w:rPr>
        <w:t>5,0 дм</w:t>
      </w:r>
      <w:r w:rsidRPr="00974771">
        <w:rPr>
          <w:rFonts w:ascii="Times New Roman" w:hAnsi="Times New Roman"/>
          <w:sz w:val="24"/>
          <w:szCs w:val="24"/>
          <w:vertAlign w:val="superscript"/>
        </w:rPr>
        <w:t>3</w:t>
      </w:r>
      <w:r w:rsidRPr="00974771">
        <w:rPr>
          <w:rFonts w:ascii="Times New Roman" w:hAnsi="Times New Roman"/>
          <w:sz w:val="24"/>
          <w:szCs w:val="24"/>
        </w:rPr>
        <w:t>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1.2. Средство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обладает антимикробной активностью в отношении грамотрицательных и грамположительных (включая микобактерии туберкулеза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458A">
        <w:rPr>
          <w:rFonts w:ascii="Times New Roman" w:hAnsi="Times New Roman"/>
          <w:sz w:val="24"/>
          <w:szCs w:val="24"/>
        </w:rPr>
        <w:t xml:space="preserve">возбудителей внутрибольничных инфекций, </w:t>
      </w:r>
      <w:r>
        <w:rPr>
          <w:rFonts w:ascii="Times New Roman" w:hAnsi="Times New Roman"/>
          <w:sz w:val="24"/>
          <w:szCs w:val="24"/>
        </w:rPr>
        <w:t xml:space="preserve">в т.ч. синегнойной палочки, </w:t>
      </w:r>
      <w:r w:rsidRPr="0070458A">
        <w:rPr>
          <w:rFonts w:ascii="Times New Roman" w:hAnsi="Times New Roman"/>
          <w:sz w:val="24"/>
          <w:szCs w:val="24"/>
        </w:rPr>
        <w:t xml:space="preserve">анаэробной инфекции) </w:t>
      </w:r>
      <w:r w:rsidRPr="004E4895">
        <w:rPr>
          <w:rFonts w:ascii="Times New Roman" w:hAnsi="Times New Roman"/>
          <w:sz w:val="24"/>
          <w:szCs w:val="24"/>
        </w:rPr>
        <w:t>а также эффективно в отношении возбудителей особо опасных инфекций (чума, холера, туляремия),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0B87">
        <w:rPr>
          <w:rFonts w:ascii="Times New Roman" w:hAnsi="Times New Roman"/>
          <w:sz w:val="24"/>
          <w:szCs w:val="24"/>
        </w:rPr>
        <w:t>микроорганизмов, вирусов (включая аденовирусы, все типы вирусов гриппа, в т.ч. вирусов «птичьего» гриппа H5N1, «свиного» гриппа А/</w:t>
      </w:r>
      <w:r w:rsidRPr="00190B87">
        <w:rPr>
          <w:rFonts w:ascii="Times New Roman" w:hAnsi="Times New Roman"/>
          <w:sz w:val="24"/>
          <w:szCs w:val="24"/>
          <w:lang w:val="en-US"/>
        </w:rPr>
        <w:t>H</w:t>
      </w:r>
      <w:r w:rsidRPr="00190B87">
        <w:rPr>
          <w:rFonts w:ascii="Times New Roman" w:hAnsi="Times New Roman"/>
          <w:sz w:val="24"/>
          <w:szCs w:val="24"/>
        </w:rPr>
        <w:t>1</w:t>
      </w:r>
      <w:r w:rsidRPr="00190B87">
        <w:rPr>
          <w:rFonts w:ascii="Times New Roman" w:hAnsi="Times New Roman"/>
          <w:sz w:val="24"/>
          <w:szCs w:val="24"/>
          <w:lang w:val="en-US"/>
        </w:rPr>
        <w:t>N</w:t>
      </w:r>
      <w:r w:rsidRPr="00190B87">
        <w:rPr>
          <w:rFonts w:ascii="Times New Roman" w:hAnsi="Times New Roman"/>
          <w:sz w:val="24"/>
          <w:szCs w:val="24"/>
        </w:rPr>
        <w:t xml:space="preserve">1, парагриппа, возбудителей острых </w:t>
      </w:r>
      <w:r w:rsidRPr="00190B87">
        <w:rPr>
          <w:rFonts w:ascii="Times New Roman" w:hAnsi="Times New Roman"/>
          <w:sz w:val="24"/>
          <w:szCs w:val="24"/>
        </w:rPr>
        <w:lastRenderedPageBreak/>
        <w:t>респираторных инфекций, энтеровирусы, ротавирусы, вирус полиомиелита, вирусы энтеральных, парентеральных гепатитов, герпеса, «атипичной пневмонии» (</w:t>
      </w:r>
      <w:r w:rsidRPr="00190B87">
        <w:rPr>
          <w:rFonts w:ascii="Times New Roman" w:hAnsi="Times New Roman"/>
          <w:sz w:val="24"/>
          <w:szCs w:val="24"/>
          <w:lang w:val="en-US"/>
        </w:rPr>
        <w:t>SARS</w:t>
      </w:r>
      <w:r w:rsidRPr="00190B87">
        <w:rPr>
          <w:rFonts w:ascii="Times New Roman" w:hAnsi="Times New Roman"/>
          <w:sz w:val="24"/>
          <w:szCs w:val="24"/>
        </w:rPr>
        <w:t>), ВИЧ-инфекции и др.), патогенных грибов рода Кандида, Трихофитон и плесневых грибов</w:t>
      </w:r>
      <w:r>
        <w:rPr>
          <w:rFonts w:ascii="Times New Roman" w:hAnsi="Times New Roman"/>
          <w:sz w:val="24"/>
          <w:szCs w:val="24"/>
        </w:rPr>
        <w:t>; средство обладает спороцидной активностью</w:t>
      </w:r>
      <w:r w:rsidRPr="00190B87">
        <w:rPr>
          <w:rFonts w:ascii="Times New Roman" w:hAnsi="Times New Roman"/>
          <w:sz w:val="24"/>
          <w:szCs w:val="24"/>
        </w:rPr>
        <w:t>.</w:t>
      </w: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87">
        <w:rPr>
          <w:rFonts w:ascii="Times New Roman" w:hAnsi="Times New Roman"/>
          <w:sz w:val="24"/>
          <w:szCs w:val="24"/>
        </w:rPr>
        <w:t xml:space="preserve">Средство обладает овоцидными свойствами в отношении возбудителей </w:t>
      </w:r>
      <w:r w:rsidRPr="00190B87">
        <w:rPr>
          <w:rFonts w:ascii="Times New Roman" w:hAnsi="Times New Roman"/>
          <w:bCs/>
          <w:iCs/>
          <w:sz w:val="24"/>
          <w:szCs w:val="24"/>
        </w:rPr>
        <w:t>паразитарных болезней (цист и ооцист простейших, яиц и личинок гельминтов, остриц)</w:t>
      </w:r>
      <w:r w:rsidRPr="00190B87">
        <w:rPr>
          <w:rFonts w:ascii="Times New Roman" w:hAnsi="Times New Roman"/>
          <w:sz w:val="24"/>
          <w:szCs w:val="24"/>
        </w:rPr>
        <w:t>.</w:t>
      </w: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87">
        <w:rPr>
          <w:rFonts w:ascii="Times New Roman" w:hAnsi="Times New Roman"/>
          <w:sz w:val="24"/>
          <w:szCs w:val="24"/>
        </w:rPr>
        <w:t xml:space="preserve">Средство имеет хорошие моющие и дезодорирующие свойства, не портит обрабатываемые объекты, не обесцвечивает ткани, </w:t>
      </w:r>
      <w:r w:rsidRPr="00190B87">
        <w:rPr>
          <w:rFonts w:ascii="Times New Roman" w:hAnsi="Times New Roman"/>
          <w:spacing w:val="3"/>
          <w:sz w:val="24"/>
          <w:szCs w:val="24"/>
        </w:rPr>
        <w:t xml:space="preserve">не фиксирует органические </w:t>
      </w:r>
      <w:r w:rsidRPr="00190B87">
        <w:rPr>
          <w:rFonts w:ascii="Times New Roman" w:hAnsi="Times New Roman"/>
          <w:sz w:val="24"/>
          <w:szCs w:val="24"/>
        </w:rPr>
        <w:t xml:space="preserve">загрязнения, не вызывает коррозии металлов, включая углеродистую сталь и сплавы. </w:t>
      </w: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190B87">
        <w:rPr>
          <w:rFonts w:ascii="Times New Roman" w:hAnsi="Times New Roman"/>
          <w:spacing w:val="7"/>
          <w:sz w:val="24"/>
          <w:szCs w:val="24"/>
        </w:rPr>
        <w:t xml:space="preserve">Рабочие растворы негорючи, пожаро- и взрывобезопасны, экологически безвредны. </w:t>
      </w: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87">
        <w:rPr>
          <w:rFonts w:ascii="Times New Roman" w:hAnsi="Times New Roman"/>
          <w:spacing w:val="6"/>
          <w:sz w:val="24"/>
          <w:szCs w:val="24"/>
        </w:rPr>
        <w:t xml:space="preserve">Средство не рекомендуется смешивать с мылами и анионными поверхностно-активными </w:t>
      </w:r>
      <w:r w:rsidRPr="00190B87">
        <w:rPr>
          <w:rFonts w:ascii="Times New Roman" w:hAnsi="Times New Roman"/>
          <w:spacing w:val="-2"/>
          <w:sz w:val="24"/>
          <w:szCs w:val="24"/>
        </w:rPr>
        <w:t>веществами, вследствие уменьшения его бактерицидной активности.</w:t>
      </w: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87">
        <w:rPr>
          <w:rFonts w:ascii="Times New Roman" w:hAnsi="Times New Roman"/>
          <w:sz w:val="24"/>
          <w:szCs w:val="24"/>
        </w:rPr>
        <w:t>Средство сохраняет свои свойства после замерзания и последующего оттаивания.</w:t>
      </w:r>
    </w:p>
    <w:p w:rsidR="009F65BB" w:rsidRPr="00190B87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1.3. Средство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параметрам острой токсичности </w:t>
      </w:r>
      <w:r w:rsidRPr="0070458A">
        <w:rPr>
          <w:rFonts w:ascii="Times New Roman" w:hAnsi="Times New Roman"/>
          <w:sz w:val="24"/>
          <w:szCs w:val="24"/>
        </w:rPr>
        <w:t>согласно классификации ГОСТ 12.1.007-76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58A">
        <w:rPr>
          <w:rFonts w:ascii="Times New Roman" w:hAnsi="Times New Roman"/>
          <w:sz w:val="24"/>
          <w:szCs w:val="24"/>
        </w:rPr>
        <w:t>при внутрижелудочном введении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58A">
        <w:rPr>
          <w:rFonts w:ascii="Times New Roman" w:hAnsi="Times New Roman"/>
          <w:sz w:val="24"/>
          <w:szCs w:val="24"/>
        </w:rPr>
        <w:t xml:space="preserve">относится к 3 классу </w:t>
      </w:r>
      <w:r>
        <w:rPr>
          <w:rFonts w:ascii="Times New Roman" w:hAnsi="Times New Roman"/>
          <w:sz w:val="24"/>
          <w:szCs w:val="24"/>
        </w:rPr>
        <w:t xml:space="preserve">умеренно </w:t>
      </w:r>
      <w:r w:rsidRPr="0070458A">
        <w:rPr>
          <w:rFonts w:ascii="Times New Roman" w:hAnsi="Times New Roman"/>
          <w:sz w:val="24"/>
          <w:szCs w:val="24"/>
        </w:rPr>
        <w:t>токсичных веществ</w:t>
      </w:r>
      <w:r>
        <w:rPr>
          <w:rFonts w:ascii="Times New Roman" w:hAnsi="Times New Roman"/>
          <w:sz w:val="24"/>
          <w:szCs w:val="24"/>
        </w:rPr>
        <w:t>, пр</w:t>
      </w:r>
      <w:r w:rsidRPr="0070458A">
        <w:rPr>
          <w:rFonts w:ascii="Times New Roman" w:hAnsi="Times New Roman"/>
          <w:sz w:val="24"/>
          <w:szCs w:val="24"/>
        </w:rPr>
        <w:t>и нанесении на кожу относится к 4 классу мало опасных веществ</w:t>
      </w:r>
      <w:r>
        <w:rPr>
          <w:rFonts w:ascii="Times New Roman" w:hAnsi="Times New Roman"/>
          <w:sz w:val="24"/>
          <w:szCs w:val="24"/>
        </w:rPr>
        <w:t>. П</w:t>
      </w:r>
      <w:r w:rsidRPr="0070458A">
        <w:rPr>
          <w:rFonts w:ascii="Times New Roman" w:hAnsi="Times New Roman"/>
          <w:sz w:val="24"/>
          <w:szCs w:val="24"/>
        </w:rPr>
        <w:t xml:space="preserve">ри введении в брюшную полость мышей относится к </w:t>
      </w:r>
      <w:r>
        <w:rPr>
          <w:rFonts w:ascii="Times New Roman" w:hAnsi="Times New Roman"/>
          <w:sz w:val="24"/>
          <w:szCs w:val="24"/>
        </w:rPr>
        <w:t>4</w:t>
      </w:r>
      <w:r w:rsidRPr="0070458A">
        <w:rPr>
          <w:rFonts w:ascii="Times New Roman" w:hAnsi="Times New Roman"/>
          <w:sz w:val="24"/>
          <w:szCs w:val="24"/>
        </w:rPr>
        <w:t xml:space="preserve"> классу малотоксичных веществ согласно Классификации К.К.Сидорова (</w:t>
      </w:r>
      <w:smartTag w:uri="urn:schemas-microsoft-com:office:smarttags" w:element="metricconverter">
        <w:smartTagPr>
          <w:attr w:name="ProductID" w:val="1973 г"/>
        </w:smartTagPr>
        <w:r w:rsidRPr="0070458A">
          <w:rPr>
            <w:rFonts w:ascii="Times New Roman" w:hAnsi="Times New Roman"/>
            <w:sz w:val="24"/>
            <w:szCs w:val="24"/>
          </w:rPr>
          <w:t>1973 г</w:t>
        </w:r>
      </w:smartTag>
      <w:r w:rsidRPr="0070458A">
        <w:rPr>
          <w:rFonts w:ascii="Times New Roman" w:hAnsi="Times New Roman"/>
          <w:sz w:val="24"/>
          <w:szCs w:val="24"/>
        </w:rPr>
        <w:t xml:space="preserve">.). Средство и его рабочие растворы в концентрациях до 5% отнесены к 4 </w:t>
      </w:r>
      <w:r w:rsidRPr="00C820D3">
        <w:rPr>
          <w:rFonts w:ascii="Times New Roman" w:hAnsi="Times New Roman"/>
          <w:sz w:val="24"/>
          <w:szCs w:val="24"/>
        </w:rPr>
        <w:t xml:space="preserve">классу малоопасных по Классификации химических веществ по степени летучести. Средство не обладает кожно-резорбтивной и сенсибилизирующей активностью. Концентрат при однократном воздействии оказывает умеренное местно-раздражающее действие на кожу и выраженное раздражающее действие на слизистую оболочку глаз. </w:t>
      </w: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D3">
        <w:rPr>
          <w:rFonts w:ascii="Times New Roman" w:hAnsi="Times New Roman"/>
          <w:sz w:val="24"/>
          <w:szCs w:val="24"/>
        </w:rPr>
        <w:t>Рабочие растворы в концентрации до 5% не оказывают кожно-раздражающего действия. Рабочие растворы средства в концентрации до 5% оказывают слабое раздражающее действие на слизистые. В аэрозольной форме (при использовании способа орошения) рабочие растворы вызывают раздражение органов дыхания и слизистых оболочек глаз.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ПДК </w:t>
      </w:r>
      <w:r w:rsidRPr="0070458A">
        <w:rPr>
          <w:rFonts w:ascii="Times New Roman" w:hAnsi="Times New Roman"/>
          <w:sz w:val="24"/>
          <w:szCs w:val="24"/>
          <w:lang w:val="en-US"/>
        </w:rPr>
        <w:t>N</w:t>
      </w:r>
      <w:r w:rsidRPr="0070458A">
        <w:rPr>
          <w:rFonts w:ascii="Times New Roman" w:hAnsi="Times New Roman"/>
          <w:sz w:val="24"/>
          <w:szCs w:val="24"/>
        </w:rPr>
        <w:t>,</w:t>
      </w:r>
      <w:r w:rsidRPr="0070458A">
        <w:rPr>
          <w:rFonts w:ascii="Times New Roman" w:hAnsi="Times New Roman"/>
          <w:sz w:val="24"/>
          <w:szCs w:val="24"/>
          <w:lang w:val="en-US"/>
        </w:rPr>
        <w:t>N</w:t>
      </w:r>
      <w:r w:rsidRPr="0070458A">
        <w:rPr>
          <w:rFonts w:ascii="Times New Roman" w:hAnsi="Times New Roman"/>
          <w:sz w:val="24"/>
          <w:szCs w:val="24"/>
        </w:rPr>
        <w:t>-бис (3-аминопропил)-додециламина в воздухе рабочей зоны 1 мг/м</w:t>
      </w:r>
      <w:r w:rsidRPr="0070458A">
        <w:rPr>
          <w:rFonts w:ascii="Times New Roman" w:hAnsi="Times New Roman"/>
          <w:sz w:val="24"/>
          <w:szCs w:val="24"/>
          <w:vertAlign w:val="superscript"/>
        </w:rPr>
        <w:t>3</w:t>
      </w:r>
      <w:r w:rsidRPr="0070458A">
        <w:rPr>
          <w:rFonts w:ascii="Times New Roman" w:hAnsi="Times New Roman"/>
          <w:sz w:val="24"/>
          <w:szCs w:val="24"/>
        </w:rPr>
        <w:t>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ПДК дидецилдиметиламмоний хлорида в воздухе рабочей зоны 1 мг/м</w:t>
      </w:r>
      <w:r w:rsidRPr="0070458A">
        <w:rPr>
          <w:rFonts w:ascii="Times New Roman" w:hAnsi="Times New Roman"/>
          <w:sz w:val="24"/>
          <w:szCs w:val="24"/>
          <w:vertAlign w:val="superscript"/>
        </w:rPr>
        <w:t>3</w:t>
      </w:r>
      <w:r w:rsidRPr="0070458A">
        <w:rPr>
          <w:rFonts w:ascii="Times New Roman" w:hAnsi="Times New Roman"/>
          <w:sz w:val="24"/>
          <w:szCs w:val="24"/>
        </w:rPr>
        <w:t>, аэрозоль.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ПДК алкилдиметилбензиламмоний хлорида в воздухе рабочей зоны 1 мг/м</w:t>
      </w:r>
      <w:r w:rsidRPr="0070458A">
        <w:rPr>
          <w:rFonts w:ascii="Times New Roman" w:hAnsi="Times New Roman"/>
          <w:sz w:val="24"/>
          <w:szCs w:val="24"/>
          <w:vertAlign w:val="superscript"/>
        </w:rPr>
        <w:t>3</w:t>
      </w:r>
      <w:r w:rsidRPr="0070458A">
        <w:rPr>
          <w:rFonts w:ascii="Times New Roman" w:hAnsi="Times New Roman"/>
          <w:sz w:val="24"/>
          <w:szCs w:val="24"/>
        </w:rPr>
        <w:t>, аэрозоль.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ПДК алкилдиметилэтилбензиламмоний хлорида в воздухе рабочей зоны 1 мг/м</w:t>
      </w:r>
      <w:r w:rsidRPr="0070458A">
        <w:rPr>
          <w:rFonts w:ascii="Times New Roman" w:hAnsi="Times New Roman"/>
          <w:sz w:val="24"/>
          <w:szCs w:val="24"/>
          <w:vertAlign w:val="superscript"/>
        </w:rPr>
        <w:t>3</w:t>
      </w:r>
      <w:r w:rsidRPr="0070458A">
        <w:rPr>
          <w:rFonts w:ascii="Times New Roman" w:hAnsi="Times New Roman"/>
          <w:sz w:val="24"/>
          <w:szCs w:val="24"/>
        </w:rPr>
        <w:t>, аэрозоль.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ПДК полимера </w:t>
      </w:r>
      <w:r>
        <w:rPr>
          <w:rFonts w:ascii="Times New Roman" w:hAnsi="Times New Roman"/>
          <w:sz w:val="24"/>
          <w:szCs w:val="24"/>
        </w:rPr>
        <w:t>полигексаметиленгуанидина</w:t>
      </w:r>
      <w:r w:rsidRPr="0070458A">
        <w:rPr>
          <w:rFonts w:ascii="Times New Roman" w:hAnsi="Times New Roman"/>
          <w:sz w:val="24"/>
          <w:szCs w:val="24"/>
        </w:rPr>
        <w:t xml:space="preserve"> в воздухе рабочей зоны – 2 мг/м</w:t>
      </w:r>
      <w:r w:rsidRPr="0070458A">
        <w:rPr>
          <w:rFonts w:ascii="Times New Roman" w:hAnsi="Times New Roman"/>
          <w:sz w:val="24"/>
          <w:szCs w:val="24"/>
          <w:vertAlign w:val="superscript"/>
        </w:rPr>
        <w:t>3</w:t>
      </w:r>
      <w:r w:rsidRPr="0070458A">
        <w:rPr>
          <w:rFonts w:ascii="Times New Roman" w:hAnsi="Times New Roman"/>
          <w:sz w:val="24"/>
          <w:szCs w:val="24"/>
        </w:rPr>
        <w:t>, аэрозоль.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ПДК 2-пропанола в воздухе рабочей зоны – 10 мг/м</w:t>
      </w:r>
      <w:r w:rsidRPr="0070458A">
        <w:rPr>
          <w:rFonts w:ascii="Times New Roman" w:hAnsi="Times New Roman"/>
          <w:sz w:val="24"/>
          <w:szCs w:val="24"/>
          <w:vertAlign w:val="superscript"/>
        </w:rPr>
        <w:t>3</w:t>
      </w:r>
      <w:r w:rsidRPr="0070458A">
        <w:rPr>
          <w:rFonts w:ascii="Times New Roman" w:hAnsi="Times New Roman"/>
          <w:sz w:val="24"/>
          <w:szCs w:val="24"/>
        </w:rPr>
        <w:t>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1.4.  Средство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предназначено для:</w:t>
      </w:r>
    </w:p>
    <w:p w:rsidR="009F65BB" w:rsidRPr="00C07F6D" w:rsidRDefault="009F65BB" w:rsidP="00A656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профилактической, текущей и заключительной дезинфекции поверхностей в помещениях, поверхностей аппаратов, приборов, жесткой мебели, мягких покрытий (в т.ч. ковровые и прочие напольные покрытия, обивочные ткани, мягкая мебель), санитарно-технического оборудования, белья, столовой посуды (в т.ч. одноразовой), лабораторной и аптечной посуды, предметов для мытья посуды, игрушек, спортивного инвентаря, средств личной гигиены, предметов ухода за больными, уборочного материала и инвентаря, резиновых и полипропиленовых ковриков в ЛПО (включая отделения неонатологии, роддома, палаты новорожденных и пр.), акушерских стационарах, клинических, микробиологических и др. лабораториях, детских учреждениях, предприятиях фармацевтической промышленности, биотехнологической промышленности по производству нестерильных лекарственных средств в помещениях классов чистоты C и D и </w:t>
      </w:r>
      <w:r w:rsidRPr="00C07F6D">
        <w:rPr>
          <w:rFonts w:ascii="Times New Roman" w:hAnsi="Times New Roman"/>
          <w:sz w:val="24"/>
          <w:szCs w:val="24"/>
        </w:rPr>
        <w:lastRenderedPageBreak/>
        <w:t xml:space="preserve">витаминных заводах, таможенных терминалах, коммунальных объектах (гостиницы, бани, бассейны, аквапарки, сауны, солярии, салоны красоты, маникюрные и педикюрные кабинеты, спорткомплексы, торгово-развлекательные центры, клубы, культурно-оздоровительные комплексы, офисы, парикмахерские, общежития, общественные туалеты, мусоропроводы), на предприятиях общественного питания и торговли, рынках, магазинах, учреждениях социального обеспечения, пенитенциарных учреждениях;  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кувезов и приспособлений к ним, комплектующих деталей наркозно-дыхательной и ингаляционной аппаратуры, анестезиологического оборудования;</w:t>
      </w:r>
    </w:p>
    <w:p w:rsidR="009F65BB" w:rsidRPr="00C07F6D" w:rsidRDefault="009F65BB" w:rsidP="00A65630">
      <w:pPr>
        <w:pStyle w:val="21"/>
        <w:ind w:right="0" w:firstLine="0"/>
        <w:jc w:val="both"/>
        <w:rPr>
          <w:szCs w:val="24"/>
        </w:rPr>
      </w:pPr>
      <w:r w:rsidRPr="00C07F6D">
        <w:rPr>
          <w:szCs w:val="24"/>
        </w:rPr>
        <w:t>- дезинфекции и мытья помещений и оборудования (в том числе оборудования, имеющего контакт с пищевыми продуктами) на предприятиях 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</w:t>
      </w:r>
    </w:p>
    <w:p w:rsidR="009F65BB" w:rsidRPr="00C07F6D" w:rsidRDefault="009F65BB" w:rsidP="00A65630">
      <w:pPr>
        <w:pStyle w:val="21"/>
        <w:ind w:right="0" w:firstLine="0"/>
        <w:jc w:val="both"/>
        <w:rPr>
          <w:szCs w:val="24"/>
        </w:rPr>
      </w:pPr>
      <w:r w:rsidRPr="00C07F6D">
        <w:rPr>
          <w:szCs w:val="24"/>
        </w:rPr>
        <w:t>- дезинфекции помещений, оборудования, инструментов, спецодежды, воздуха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</w:p>
    <w:p w:rsidR="009F65BB" w:rsidRPr="00C07F6D" w:rsidRDefault="009F65BB" w:rsidP="00A65630">
      <w:pPr>
        <w:pStyle w:val="21"/>
        <w:ind w:right="0" w:firstLine="0"/>
        <w:jc w:val="both"/>
        <w:rPr>
          <w:szCs w:val="24"/>
        </w:rPr>
      </w:pPr>
      <w:r w:rsidRPr="00C07F6D">
        <w:rPr>
          <w:szCs w:val="24"/>
        </w:rPr>
        <w:t>- дезинфекции и мытья 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D;</w:t>
      </w:r>
    </w:p>
    <w:p w:rsidR="009F65BB" w:rsidRPr="00C07F6D" w:rsidRDefault="009F65BB" w:rsidP="00A65630">
      <w:pPr>
        <w:pStyle w:val="21"/>
        <w:ind w:right="0" w:firstLine="0"/>
        <w:jc w:val="both"/>
        <w:rPr>
          <w:szCs w:val="24"/>
        </w:rPr>
      </w:pPr>
      <w:r w:rsidRPr="00C07F6D">
        <w:rPr>
          <w:szCs w:val="24"/>
        </w:rPr>
        <w:t>- обеззараживания поверхностей, объектов и выделений в патологоанатомических отделениях и моргах, учреждениях судебно-медицинской экспертизы, в колумбариях, крематориях, похоронных бюро и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- дезинфекции медицинских отходов класса А, </w:t>
      </w:r>
      <w:r w:rsidR="003A2B9D">
        <w:rPr>
          <w:rFonts w:ascii="Times New Roman" w:hAnsi="Times New Roman"/>
          <w:sz w:val="24"/>
          <w:szCs w:val="24"/>
        </w:rPr>
        <w:t xml:space="preserve">Б и В, в том числе инфекционных </w:t>
      </w:r>
      <w:r w:rsidRPr="00C07F6D">
        <w:rPr>
          <w:rFonts w:ascii="Times New Roman" w:hAnsi="Times New Roman"/>
          <w:sz w:val="24"/>
          <w:szCs w:val="24"/>
        </w:rPr>
        <w:t>отделений, кожно-венерологических, фтизиатрических, микологических отделений и  лабораторий, работающих с микроорганизмами 3-4 групп патогенности, в частности: изделий медицинского назначения однократного применения, использованного перевязочного материала, белья одноразового применения и т.д. перед их утилизацией в ЛПО, а также пищевых и прочих (жидкие отходы, кровь, сыворотка крови, смывные воды (включая эндоскопические), выделений больного (мокрота, рвотные массы, моча, фекалии, и пр.), посуды из-под выделений больного, из-под отходов;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крови в сгустках, донорской крови и препаратов крови с истекшим сроком годности, медицинских пиявок после проведения гирудотерапии;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стоматологических материалов: оттисков из альгинатных и силиконовых материалов, полиэфирной смолы, зубопротезных заготовок из металлов, керамики, пластмасс и других материалов, артикуляторов, съемных частей отсасывающих систем стоматологических установок, слюноотсосов и плевательниц;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- дезинфекции изделий медицинского назначения из металлов, стекла, пластмасс и резины  (включая хирургические и стоматологические инструменты, в том числе вращающиеся, зеркала с амальгамой, контуры наркозно-дыхательной аппаратуры, аппараты искусственной вентиляции легких, анестезиологическое оборудование, жесткие и гибкие эндоскопы и инструменты к ним) ручным способом; 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- дезинфекции, совмещенной с предстерилизационной очисткой, изделий медицинского назначения (включая хирургические и стоматологические, в том числе вращающиеся инструменты, зеркала с амальгамой, стоматологические материалы: оттиски из альгинатных и силиконовых материалов, полиэфирной смолы, зубопротезные заготовки из металлов, керамики, пластмасс и других материалов, артикуляторов;  контуры наркозно-дыхательной аппаратуры, </w:t>
      </w:r>
      <w:r w:rsidRPr="00C07F6D">
        <w:rPr>
          <w:rFonts w:ascii="Times New Roman" w:hAnsi="Times New Roman"/>
          <w:sz w:val="24"/>
          <w:szCs w:val="24"/>
        </w:rPr>
        <w:lastRenderedPageBreak/>
        <w:t xml:space="preserve">аппараты искусственной вентиляции легких, анестезиологическое оборудование, жесткие и гибкие эндоскопы и инструменты к ним) ручным и механизированным (в ультразвуковых установках любого типа) способами; 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- дезинфекции, совмещенной с предстерилизационной очисткой, инструментов, используемых для маникюра, педикюра, чистки лица и других косметических процедур, расчесок, щеток, ножниц и бритвенных принадлежностей для стрижки волос в парикмахерских, салонах красоты  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ручным и механизированным (в ультразвуковых установках любого типа) способами; 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- дезинфекции, совмещенной с предстерилизационной или окончательной очисткой (перед дезинфекцией высокого уровня (ДВУ) или стерилизацией, гибких и жестких эндоскопов ручным и механизированным (в специализированных установках отечественного и импортного производства, например «КРОНТ-УДЭ») способами; 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предстерилизационной очистки, не совмещенной с дезинфекцией,  изделий медицинского назначения (включая инструменты к эндоскопам, хирургические инструменты и стоматологические, в том числе вращающиеся инструменты, зеркала с амальгамой, а также стоматологические материалы) ручным и механизированным (в ультразвуковых установках любого типа) способами;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предстерилизационной очистки, не совмещенной с дезинфекцией, жестких и гибких эндоскопов ручным и механизированным (в специализированных установках отечественного и импортного производства любого типа, например, «КРОНТ-УДЭ») способами;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окончательной очистки эндоскопов перед ДВУ или стерилизацией ручным и механизированным (в специализированных установках отечественного и импортного производства, например, «КРОНТ-УДЭ») способами;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предварительной очистки эндоскопов;</w:t>
      </w:r>
    </w:p>
    <w:p w:rsidR="009F65BB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высокого уровня эндоскопов, используемых при нестерильных эндоскопических манипуляциях;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стерилизации изделий медицинского назначения;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санитарного транспорта и транспорта для перевозки пищевых продуктов;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внутренней поверхности обуви из резин, пластика и других полимерных материалов с целью профилактики инфекций грибковой этиологии (дерматофитии);</w:t>
      </w:r>
    </w:p>
    <w:p w:rsidR="009F65BB" w:rsidRPr="00C07F6D" w:rsidRDefault="009F65BB" w:rsidP="00A65630">
      <w:pPr>
        <w:pStyle w:val="21"/>
        <w:tabs>
          <w:tab w:val="clear" w:pos="9639"/>
          <w:tab w:val="left" w:pos="720"/>
        </w:tabs>
        <w:ind w:right="0" w:firstLine="0"/>
        <w:jc w:val="both"/>
        <w:rPr>
          <w:szCs w:val="24"/>
        </w:rPr>
      </w:pPr>
      <w:r w:rsidRPr="00C07F6D">
        <w:rPr>
          <w:szCs w:val="24"/>
        </w:rPr>
        <w:t>- проведения генеральных уборок в лечебно-профилактических, детских дошкольных, школьных и других общеобразовательных и оздоровительных учреждениях и организациях, на коммунальных объектах, в пенитенциарных и других учреждениях и организациях;</w:t>
      </w:r>
    </w:p>
    <w:p w:rsidR="009F65BB" w:rsidRPr="00C07F6D" w:rsidRDefault="009F65BB" w:rsidP="00A65630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 xml:space="preserve">- борьбы с плесенью; </w:t>
      </w:r>
    </w:p>
    <w:p w:rsidR="009F65BB" w:rsidRPr="00C07F6D" w:rsidRDefault="009F65BB" w:rsidP="00A65630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 воздуха способом распыления на различных объектах, профилактической дезинфекции систем вентиляции и кондиционирования воздуха (бытовые кондиционеры, сплит-системы, мультизональные сплит-системы, крышные кондиционеры, воздуховоды, вентиляционные фильтры и др.);</w:t>
      </w:r>
    </w:p>
    <w:p w:rsidR="009F65BB" w:rsidRPr="00C07F6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дезинфекции, чистки, мойки и дезодорирования мусороуборочного оборудования, мусоровозов, мусоропроводов, мусорных баков и мусоросборников;</w:t>
      </w:r>
    </w:p>
    <w:p w:rsidR="009F65BB" w:rsidRPr="00C07F6D" w:rsidRDefault="009F65BB" w:rsidP="00A65630">
      <w:pPr>
        <w:pStyle w:val="Iauiue1"/>
        <w:widowControl/>
        <w:jc w:val="both"/>
        <w:rPr>
          <w:sz w:val="24"/>
          <w:szCs w:val="24"/>
        </w:rPr>
      </w:pPr>
      <w:r w:rsidRPr="00C07F6D">
        <w:rPr>
          <w:sz w:val="24"/>
          <w:szCs w:val="24"/>
        </w:rPr>
        <w:t>-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биотуалетов;</w:t>
      </w:r>
    </w:p>
    <w:p w:rsidR="009F65BB" w:rsidRPr="00C07F6D" w:rsidRDefault="009F65BB" w:rsidP="00A65630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использования для пропитывания дезковриков, дезматов и дезбарьеров;</w:t>
      </w:r>
    </w:p>
    <w:p w:rsidR="009F65BB" w:rsidRPr="00C07F6D" w:rsidRDefault="009F65BB" w:rsidP="00A65630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- обеззараживания</w:t>
      </w:r>
      <w:r w:rsidRPr="00C07F6D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C07F6D">
        <w:rPr>
          <w:rFonts w:ascii="Times New Roman" w:hAnsi="Times New Roman"/>
          <w:sz w:val="24"/>
          <w:szCs w:val="24"/>
        </w:rPr>
        <w:t>дезинвазии) почвы, предметов обихода, игрушек, помещений, лабораторной посуды, лабораторного оборудования и мебели</w:t>
      </w:r>
      <w:r w:rsidRPr="00C07F6D">
        <w:rPr>
          <w:rFonts w:ascii="Times New Roman" w:hAnsi="Times New Roman"/>
          <w:bCs/>
          <w:iCs/>
          <w:sz w:val="24"/>
          <w:szCs w:val="24"/>
        </w:rPr>
        <w:t>, контаминированных возбудителями паразитарных болезней (цистами и ооцистами простейших, яйцами и личинками гельминтов, остриц)</w:t>
      </w:r>
      <w:r w:rsidRPr="00C07F6D">
        <w:rPr>
          <w:rFonts w:ascii="Times New Roman" w:hAnsi="Times New Roman"/>
          <w:sz w:val="24"/>
          <w:szCs w:val="24"/>
        </w:rPr>
        <w:t>.</w:t>
      </w: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F65BB" w:rsidRPr="00C820D3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820D3">
        <w:rPr>
          <w:rFonts w:ascii="Times New Roman" w:hAnsi="Times New Roman"/>
          <w:b/>
          <w:caps/>
          <w:sz w:val="24"/>
          <w:szCs w:val="24"/>
        </w:rPr>
        <w:t>2. Приготовление рабочих растворов</w:t>
      </w:r>
    </w:p>
    <w:p w:rsidR="009F65BB" w:rsidRDefault="009F65BB" w:rsidP="00A65630">
      <w:pPr>
        <w:pStyle w:val="2"/>
        <w:ind w:firstLine="0"/>
      </w:pPr>
    </w:p>
    <w:p w:rsidR="009F65BB" w:rsidRPr="0070458A" w:rsidRDefault="009F65BB" w:rsidP="00A65630">
      <w:pPr>
        <w:pStyle w:val="2"/>
        <w:ind w:firstLine="0"/>
      </w:pPr>
      <w:r w:rsidRPr="0070458A">
        <w:t xml:space="preserve">Растворы  средства </w:t>
      </w:r>
      <w:r>
        <w:t>«Аминаз-Плюс»</w:t>
      </w:r>
      <w:r w:rsidRPr="0070458A">
        <w:t xml:space="preserve"> готовят в емкости из любого материала путем смешивания средства с водопроводной водой.</w:t>
      </w:r>
    </w:p>
    <w:p w:rsidR="009F65BB" w:rsidRPr="0070458A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При приготовлении рабочих растворов следует руководствоваться расчетами, приведенными в таблице 1.</w:t>
      </w: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Таблица 1. Приготовление рабочих растворов средства </w:t>
      </w:r>
      <w:r>
        <w:rPr>
          <w:rFonts w:ascii="Times New Roman" w:hAnsi="Times New Roman"/>
          <w:sz w:val="24"/>
          <w:szCs w:val="24"/>
        </w:rPr>
        <w:t>«Аминаз-Плюс»</w:t>
      </w: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1800"/>
        <w:gridCol w:w="1920"/>
        <w:gridCol w:w="1800"/>
        <w:gridCol w:w="1800"/>
      </w:tblGrid>
      <w:tr w:rsidR="009F65BB" w:rsidRPr="0070458A" w:rsidTr="00B657BD">
        <w:trPr>
          <w:jc w:val="center"/>
        </w:trPr>
        <w:tc>
          <w:tcPr>
            <w:tcW w:w="2332" w:type="dxa"/>
            <w:vMerge w:val="restart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Концентрация</w:t>
            </w:r>
          </w:p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рабочего</w:t>
            </w:r>
          </w:p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раствора</w:t>
            </w:r>
          </w:p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(по препарату), %</w:t>
            </w:r>
          </w:p>
        </w:tc>
        <w:tc>
          <w:tcPr>
            <w:tcW w:w="7320" w:type="dxa"/>
            <w:gridSpan w:val="4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 xml:space="preserve">Количество средства </w:t>
            </w:r>
            <w:r>
              <w:rPr>
                <w:rFonts w:ascii="Times New Roman" w:hAnsi="Times New Roman"/>
                <w:sz w:val="24"/>
                <w:szCs w:val="24"/>
              </w:rPr>
              <w:t>«Аминаз-Плюс»</w:t>
            </w:r>
            <w:r w:rsidRPr="0070458A">
              <w:rPr>
                <w:rFonts w:ascii="Times New Roman" w:hAnsi="Times New Roman"/>
                <w:sz w:val="24"/>
                <w:szCs w:val="24"/>
              </w:rPr>
              <w:t xml:space="preserve"> и воды необходимые для приготовления рабочего раствора объемом: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  <w:vMerge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70458A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3600" w:type="dxa"/>
            <w:gridSpan w:val="2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70458A">
                <w:rPr>
                  <w:rFonts w:ascii="Times New Roman" w:hAnsi="Times New Roman"/>
                  <w:sz w:val="24"/>
                  <w:szCs w:val="24"/>
                </w:rPr>
                <w:t>10 л</w:t>
              </w:r>
            </w:smartTag>
          </w:p>
        </w:tc>
      </w:tr>
      <w:tr w:rsidR="009F65BB" w:rsidRPr="0070458A" w:rsidTr="00B657BD">
        <w:trPr>
          <w:jc w:val="center"/>
        </w:trPr>
        <w:tc>
          <w:tcPr>
            <w:tcW w:w="2332" w:type="dxa"/>
            <w:vMerge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Средство,</w:t>
            </w:r>
            <w:r w:rsidRPr="0070458A">
              <w:rPr>
                <w:rFonts w:ascii="Times New Roman" w:hAnsi="Times New Roman"/>
                <w:sz w:val="24"/>
                <w:szCs w:val="24"/>
              </w:rPr>
              <w:br/>
              <w:t xml:space="preserve"> мл</w:t>
            </w:r>
          </w:p>
        </w:tc>
        <w:tc>
          <w:tcPr>
            <w:tcW w:w="1920" w:type="dxa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Вода,</w:t>
            </w:r>
            <w:r w:rsidRPr="0070458A">
              <w:rPr>
                <w:rFonts w:ascii="Times New Roman" w:hAnsi="Times New Roman"/>
                <w:sz w:val="24"/>
                <w:szCs w:val="24"/>
              </w:rPr>
              <w:br/>
              <w:t>мл</w:t>
            </w:r>
          </w:p>
        </w:tc>
        <w:tc>
          <w:tcPr>
            <w:tcW w:w="1800" w:type="dxa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Средство,</w:t>
            </w:r>
            <w:r w:rsidRPr="0070458A">
              <w:rPr>
                <w:rFonts w:ascii="Times New Roman" w:hAnsi="Times New Roman"/>
                <w:sz w:val="24"/>
                <w:szCs w:val="24"/>
              </w:rPr>
              <w:br/>
              <w:t>мл</w:t>
            </w:r>
          </w:p>
        </w:tc>
        <w:tc>
          <w:tcPr>
            <w:tcW w:w="1800" w:type="dxa"/>
            <w:vAlign w:val="center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Вода,</w:t>
            </w:r>
            <w:r w:rsidRPr="0070458A">
              <w:rPr>
                <w:rFonts w:ascii="Times New Roman" w:hAnsi="Times New Roman"/>
                <w:sz w:val="24"/>
                <w:szCs w:val="24"/>
              </w:rPr>
              <w:br/>
              <w:t>мл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999,9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9999,0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999,8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9998,0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999,6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9996,0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999,5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9995,0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999,2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9992,0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9990,0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9980,0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9975,0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9960,0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9950,0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9920,0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9900,0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9870,0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9850,0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9720,0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9770,0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9720,0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9670,0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9600,0</w:t>
            </w:r>
          </w:p>
        </w:tc>
      </w:tr>
      <w:tr w:rsidR="009F65BB" w:rsidRPr="0070458A" w:rsidTr="00B657BD">
        <w:trPr>
          <w:jc w:val="center"/>
        </w:trPr>
        <w:tc>
          <w:tcPr>
            <w:tcW w:w="2332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00" w:type="dxa"/>
          </w:tcPr>
          <w:p w:rsidR="009F65BB" w:rsidRPr="0070458A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8A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</w:tr>
    </w:tbl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65BB" w:rsidRPr="00C820D3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820D3">
        <w:rPr>
          <w:rFonts w:ascii="Times New Roman" w:hAnsi="Times New Roman"/>
          <w:b/>
          <w:caps/>
          <w:sz w:val="24"/>
          <w:szCs w:val="24"/>
        </w:rPr>
        <w:t xml:space="preserve">3. Применение средства </w:t>
      </w:r>
      <w:r>
        <w:rPr>
          <w:rFonts w:ascii="Times New Roman" w:hAnsi="Times New Roman"/>
          <w:b/>
          <w:caps/>
          <w:sz w:val="24"/>
          <w:szCs w:val="24"/>
        </w:rPr>
        <w:t>«Аминаз-Плюс»</w:t>
      </w: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820D3">
        <w:rPr>
          <w:rFonts w:ascii="Times New Roman" w:hAnsi="Times New Roman"/>
          <w:b/>
          <w:caps/>
          <w:sz w:val="24"/>
          <w:szCs w:val="24"/>
        </w:rPr>
        <w:t>для дезинфекции различных объектов</w:t>
      </w: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D3">
        <w:rPr>
          <w:rFonts w:ascii="Times New Roman" w:hAnsi="Times New Roman"/>
          <w:sz w:val="24"/>
          <w:szCs w:val="24"/>
        </w:rPr>
        <w:t>3.1. Растворы средства применяют для применяют для дезинфекции поверхностей в помещениях, оборудования, жесткой мебели, санитарно-технического оборудования, белья, посуды (в т.ч. лабораторной и одноразовой), предметов для мытья посуды, уборочного инвентаря и материала, предметов ухода за больными, средств личной гигиены, игрушек,</w:t>
      </w:r>
      <w:r>
        <w:rPr>
          <w:rFonts w:ascii="Times New Roman" w:hAnsi="Times New Roman"/>
          <w:sz w:val="24"/>
          <w:szCs w:val="24"/>
        </w:rPr>
        <w:t xml:space="preserve"> спортивного инвентаря, </w:t>
      </w:r>
      <w:r w:rsidRPr="00C820D3">
        <w:rPr>
          <w:rFonts w:ascii="Times New Roman" w:hAnsi="Times New Roman"/>
          <w:sz w:val="24"/>
          <w:szCs w:val="24"/>
        </w:rPr>
        <w:t xml:space="preserve">резиновых </w:t>
      </w:r>
      <w:r>
        <w:rPr>
          <w:rFonts w:ascii="Times New Roman" w:hAnsi="Times New Roman"/>
          <w:sz w:val="24"/>
          <w:szCs w:val="24"/>
        </w:rPr>
        <w:t xml:space="preserve">и полипропиленовых </w:t>
      </w:r>
      <w:r w:rsidRPr="00C820D3">
        <w:rPr>
          <w:rFonts w:ascii="Times New Roman" w:hAnsi="Times New Roman"/>
          <w:sz w:val="24"/>
          <w:szCs w:val="24"/>
        </w:rPr>
        <w:t>ковриков, обуви, изделий медицинского назначения, воздуха и прочее согласно п.1.4  настоящей инструкции.</w:t>
      </w: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D3">
        <w:rPr>
          <w:rFonts w:ascii="Times New Roman" w:hAnsi="Times New Roman"/>
          <w:sz w:val="24"/>
          <w:szCs w:val="24"/>
        </w:rPr>
        <w:t>Дезинфекцию объектов проводят способами протирания, орошения, погружения, замачивания</w:t>
      </w:r>
      <w:r>
        <w:rPr>
          <w:rFonts w:ascii="Times New Roman" w:hAnsi="Times New Roman"/>
          <w:sz w:val="24"/>
          <w:szCs w:val="24"/>
        </w:rPr>
        <w:t>, распыления</w:t>
      </w:r>
      <w:r w:rsidRPr="00C820D3">
        <w:rPr>
          <w:rFonts w:ascii="Times New Roman" w:hAnsi="Times New Roman"/>
          <w:sz w:val="24"/>
          <w:szCs w:val="24"/>
        </w:rPr>
        <w:t>.</w:t>
      </w:r>
    </w:p>
    <w:p w:rsidR="009F65BB" w:rsidRPr="00C820D3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D3">
        <w:rPr>
          <w:rFonts w:ascii="Times New Roman" w:hAnsi="Times New Roman"/>
          <w:sz w:val="24"/>
          <w:szCs w:val="24"/>
        </w:rPr>
        <w:t>Обеззараживание объектов способом протирания можно проводить в присутствии больных без использования средств индивидуальной защиты.</w:t>
      </w:r>
    </w:p>
    <w:p w:rsidR="009F65BB" w:rsidRPr="00D157CC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D157CC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7CC">
        <w:rPr>
          <w:rFonts w:ascii="Times New Roman" w:hAnsi="Times New Roman"/>
          <w:sz w:val="24"/>
          <w:szCs w:val="24"/>
        </w:rPr>
        <w:t xml:space="preserve">3.2. Поверхности в помещениях (пол, стены, двери и т.п.), жесткую мебель, поверхности приборов, аппаратов протирают ветошью, смоченной в растворе средства, или орошают из гидропульта, автомакса, распылителя типа «Квазар» и др. Сильно загрязненные поверхности обрабатывают дважды. </w:t>
      </w: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7CC">
        <w:rPr>
          <w:rFonts w:ascii="Times New Roman" w:hAnsi="Times New Roman"/>
          <w:sz w:val="24"/>
          <w:szCs w:val="24"/>
        </w:rPr>
        <w:t>При обработке мягкой мебели, напольных и ковровых покрытий, поверхностей, имеющих пористость, шероховатости и неровности поверхности чистят щетками, смоченными в растворе средства</w:t>
      </w:r>
      <w:r w:rsidRPr="00C07F6D">
        <w:rPr>
          <w:rFonts w:ascii="Times New Roman" w:hAnsi="Times New Roman"/>
          <w:sz w:val="24"/>
          <w:szCs w:val="24"/>
        </w:rPr>
        <w:t>.</w:t>
      </w: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Норма расхода раствора средства при протирании – 100 мл/м</w:t>
      </w:r>
      <w:r w:rsidRPr="00C07F6D">
        <w:rPr>
          <w:rFonts w:ascii="Times New Roman" w:hAnsi="Times New Roman"/>
          <w:sz w:val="24"/>
          <w:szCs w:val="24"/>
          <w:vertAlign w:val="superscript"/>
        </w:rPr>
        <w:t>2</w:t>
      </w:r>
      <w:r w:rsidRPr="00C07F6D">
        <w:rPr>
          <w:rFonts w:ascii="Times New Roman" w:hAnsi="Times New Roman"/>
          <w:sz w:val="24"/>
          <w:szCs w:val="24"/>
        </w:rPr>
        <w:t xml:space="preserve"> поверхности, при орошении – 150 мл/м</w:t>
      </w:r>
      <w:r w:rsidRPr="00C07F6D">
        <w:rPr>
          <w:rFonts w:ascii="Times New Roman" w:hAnsi="Times New Roman"/>
          <w:sz w:val="24"/>
          <w:szCs w:val="24"/>
          <w:vertAlign w:val="superscript"/>
        </w:rPr>
        <w:t>2</w:t>
      </w:r>
      <w:r w:rsidRPr="00C07F6D">
        <w:rPr>
          <w:rFonts w:ascii="Times New Roman" w:hAnsi="Times New Roman"/>
          <w:sz w:val="24"/>
          <w:szCs w:val="24"/>
        </w:rPr>
        <w:t xml:space="preserve"> (распылитель типа «Квазар»), 300 мл/м</w:t>
      </w:r>
      <w:r w:rsidRPr="00C07F6D">
        <w:rPr>
          <w:rFonts w:ascii="Times New Roman" w:hAnsi="Times New Roman"/>
          <w:sz w:val="24"/>
          <w:szCs w:val="24"/>
          <w:vertAlign w:val="superscript"/>
        </w:rPr>
        <w:t>2</w:t>
      </w:r>
      <w:r w:rsidRPr="00C07F6D">
        <w:rPr>
          <w:rFonts w:ascii="Times New Roman" w:hAnsi="Times New Roman"/>
          <w:sz w:val="24"/>
          <w:szCs w:val="24"/>
        </w:rPr>
        <w:t xml:space="preserve"> (гидропульт, автомакс). </w:t>
      </w: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При использовании современных аэрозольных генераторов с размером частиц создаваемого аэрозоля средства от 7 до 30 микрон норма расхода препарата может быть снижена до 10-50 мл/м</w:t>
      </w:r>
      <w:r w:rsidRPr="00C07F6D">
        <w:rPr>
          <w:rFonts w:ascii="Times New Roman" w:hAnsi="Times New Roman"/>
          <w:sz w:val="24"/>
          <w:szCs w:val="24"/>
          <w:vertAlign w:val="superscript"/>
        </w:rPr>
        <w:t>2</w:t>
      </w:r>
      <w:r w:rsidRPr="00C07F6D">
        <w:rPr>
          <w:rFonts w:ascii="Times New Roman" w:hAnsi="Times New Roman"/>
          <w:sz w:val="24"/>
          <w:szCs w:val="24"/>
        </w:rPr>
        <w:t xml:space="preserve"> поверхности.</w:t>
      </w: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Смывание рабочего раствора средства с обработанных поверхностей после дезинфекции не требуется.</w:t>
      </w:r>
    </w:p>
    <w:p w:rsidR="009F65BB" w:rsidRPr="00C07F6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После проведения дезинфекции способом орошения помещение проветривают в течение 15 минут.</w:t>
      </w:r>
    </w:p>
    <w:p w:rsidR="009F65BB" w:rsidRPr="00D157CC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6D">
        <w:rPr>
          <w:rFonts w:ascii="Times New Roman" w:hAnsi="Times New Roman"/>
          <w:sz w:val="24"/>
          <w:szCs w:val="24"/>
        </w:rPr>
        <w:t>После дезинфекции поверх</w:t>
      </w:r>
      <w:r w:rsidRPr="00D157CC">
        <w:rPr>
          <w:rFonts w:ascii="Times New Roman" w:hAnsi="Times New Roman"/>
          <w:sz w:val="24"/>
          <w:szCs w:val="24"/>
        </w:rPr>
        <w:t>ностей, имеющих контакт с пищевыми продуктами, их промывают питьевой водой и вытирают насухо.</w:t>
      </w:r>
    </w:p>
    <w:p w:rsidR="009F65BB" w:rsidRPr="00D157CC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3.3. Санитарно-техническое оборудование (ванны, раковины, унитазы) орошают или протирают ветошью, смоченной в растворе, или чистят щеткой.</w:t>
      </w:r>
      <w:r>
        <w:rPr>
          <w:rFonts w:ascii="Times New Roman" w:hAnsi="Times New Roman"/>
          <w:sz w:val="24"/>
          <w:szCs w:val="24"/>
        </w:rPr>
        <w:t xml:space="preserve"> После обработки при необходимости споласкивают водой.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pStyle w:val="1"/>
        <w:widowControl/>
        <w:spacing w:line="240" w:lineRule="auto"/>
        <w:ind w:firstLine="0"/>
        <w:rPr>
          <w:szCs w:val="24"/>
        </w:rPr>
      </w:pPr>
      <w:r w:rsidRPr="0070458A">
        <w:rPr>
          <w:szCs w:val="24"/>
        </w:rPr>
        <w:t xml:space="preserve">3.4. Белье замачивают в растворе средства из расчета </w:t>
      </w:r>
      <w:smartTag w:uri="urn:schemas-microsoft-com:office:smarttags" w:element="metricconverter">
        <w:smartTagPr>
          <w:attr w:name="ProductID" w:val="4 л"/>
        </w:smartTagPr>
        <w:r w:rsidRPr="0070458A">
          <w:rPr>
            <w:szCs w:val="24"/>
          </w:rPr>
          <w:t>4 л</w:t>
        </w:r>
      </w:smartTag>
      <w:r w:rsidRPr="0070458A">
        <w:rPr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0458A">
          <w:rPr>
            <w:szCs w:val="24"/>
          </w:rPr>
          <w:t>1 кг</w:t>
        </w:r>
      </w:smartTag>
      <w:r w:rsidRPr="0070458A">
        <w:rPr>
          <w:szCs w:val="24"/>
        </w:rPr>
        <w:t xml:space="preserve"> сухого белья (при туберкулезе – </w:t>
      </w:r>
      <w:smartTag w:uri="urn:schemas-microsoft-com:office:smarttags" w:element="metricconverter">
        <w:smartTagPr>
          <w:attr w:name="ProductID" w:val="5 л"/>
        </w:smartTagPr>
        <w:r w:rsidRPr="0070458A">
          <w:rPr>
            <w:szCs w:val="24"/>
          </w:rPr>
          <w:t>5 л</w:t>
        </w:r>
      </w:smartTag>
      <w:r w:rsidRPr="0070458A">
        <w:rPr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0458A">
          <w:rPr>
            <w:szCs w:val="24"/>
          </w:rPr>
          <w:t>1 кг</w:t>
        </w:r>
      </w:smartTag>
      <w:r w:rsidRPr="0070458A">
        <w:rPr>
          <w:szCs w:val="24"/>
        </w:rPr>
        <w:t xml:space="preserve"> сухого белья). По окончании дезинфекционной выдержки белье стирают и прополаскивают.</w:t>
      </w:r>
    </w:p>
    <w:p w:rsidR="009F65BB" w:rsidRPr="000C0EAE" w:rsidRDefault="009F65BB" w:rsidP="00A65630">
      <w:pPr>
        <w:pStyle w:val="1"/>
        <w:widowControl/>
        <w:spacing w:line="240" w:lineRule="auto"/>
        <w:ind w:firstLine="0"/>
        <w:rPr>
          <w:szCs w:val="24"/>
        </w:rPr>
      </w:pPr>
    </w:p>
    <w:p w:rsidR="009F65BB" w:rsidRPr="00466D16" w:rsidRDefault="009F65BB" w:rsidP="00A65630">
      <w:pPr>
        <w:pStyle w:val="1"/>
        <w:widowControl/>
        <w:spacing w:line="240" w:lineRule="auto"/>
        <w:ind w:firstLine="0"/>
        <w:rPr>
          <w:szCs w:val="24"/>
        </w:rPr>
      </w:pPr>
      <w:r w:rsidRPr="000C0EAE">
        <w:rPr>
          <w:szCs w:val="24"/>
        </w:rPr>
        <w:t xml:space="preserve">3.5. Посуду (в т.ч. одноразовую), освобожденную от остатков пищи полностью погружают в раствор средства при норме расхода рабочего раствора </w:t>
      </w:r>
      <w:smartTag w:uri="urn:schemas-microsoft-com:office:smarttags" w:element="metricconverter">
        <w:smartTagPr>
          <w:attr w:name="ProductID" w:val="2 л"/>
        </w:smartTagPr>
        <w:r w:rsidRPr="000C0EAE">
          <w:rPr>
            <w:szCs w:val="24"/>
          </w:rPr>
          <w:t>2 л</w:t>
        </w:r>
      </w:smartTag>
      <w:r w:rsidRPr="000C0EAE">
        <w:rPr>
          <w:szCs w:val="24"/>
        </w:rPr>
        <w:t xml:space="preserve"> на 1 комплект посуды. По окончании </w:t>
      </w:r>
      <w:r w:rsidRPr="00466D16">
        <w:rPr>
          <w:szCs w:val="24"/>
        </w:rPr>
        <w:t>дезинфекционной выдержки посуду промывают с помощью щетки или ерша проточной питьевой водой не менее 5 минут. Одноразовую посуду утилизируют.</w:t>
      </w:r>
    </w:p>
    <w:p w:rsidR="009F65BB" w:rsidRPr="00466D16" w:rsidRDefault="009F65BB" w:rsidP="00A65630">
      <w:pPr>
        <w:pStyle w:val="1"/>
        <w:widowControl/>
        <w:spacing w:line="240" w:lineRule="auto"/>
        <w:ind w:firstLine="0"/>
        <w:rPr>
          <w:szCs w:val="24"/>
        </w:rPr>
      </w:pP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 xml:space="preserve">3.6. Лабораторную или аптечную посуду, предметы для мытья посуды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Pr="00466D16">
          <w:rPr>
            <w:rFonts w:ascii="Times New Roman" w:hAnsi="Times New Roman"/>
            <w:sz w:val="24"/>
            <w:szCs w:val="24"/>
          </w:rPr>
          <w:t>2 л</w:t>
        </w:r>
      </w:smartTag>
      <w:r w:rsidRPr="00466D16">
        <w:rPr>
          <w:rFonts w:ascii="Times New Roman" w:hAnsi="Times New Roman"/>
          <w:sz w:val="24"/>
          <w:szCs w:val="24"/>
        </w:rPr>
        <w:t xml:space="preserve"> на 10 единиц. Большие емкости погружают в рабочий раствор средства таким образом, чтобы толщина слоя раствора средства над изделиями была не менее </w:t>
      </w:r>
      <w:smartTag w:uri="urn:schemas-microsoft-com:office:smarttags" w:element="metricconverter">
        <w:smartTagPr>
          <w:attr w:name="ProductID" w:val="1 см"/>
        </w:smartTagPr>
        <w:r w:rsidRPr="00466D16">
          <w:rPr>
            <w:rFonts w:ascii="Times New Roman" w:hAnsi="Times New Roman"/>
            <w:sz w:val="24"/>
            <w:szCs w:val="24"/>
          </w:rPr>
          <w:t>1 см</w:t>
        </w:r>
      </w:smartTag>
      <w:r w:rsidRPr="00466D16">
        <w:rPr>
          <w:rFonts w:ascii="Times New Roman" w:hAnsi="Times New Roman"/>
          <w:sz w:val="24"/>
          <w:szCs w:val="24"/>
        </w:rPr>
        <w:t>. По окончании дезинфекции посуду и предметы для мытья посуды промывают водой в течение 3 мин.</w:t>
      </w: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3.7. Уборочный материал (ветошь) замачивают в растворе средства, после дезинфекции стирают и</w:t>
      </w:r>
      <w:r w:rsidRPr="0070458A">
        <w:rPr>
          <w:rFonts w:ascii="Times New Roman" w:hAnsi="Times New Roman"/>
          <w:sz w:val="24"/>
          <w:szCs w:val="24"/>
        </w:rPr>
        <w:t xml:space="preserve"> высушивают. Инвентарь протирают салфетками, смоченными в растворе средства, или погружают в раствор, после обработки высушивают.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 xml:space="preserve">3.8.  Предметы ухода за больными, средства личной гигиены, игрушки, </w:t>
      </w:r>
      <w:r>
        <w:rPr>
          <w:rFonts w:ascii="Times New Roman" w:hAnsi="Times New Roman"/>
          <w:sz w:val="24"/>
          <w:szCs w:val="24"/>
        </w:rPr>
        <w:t xml:space="preserve">спортивный инвентарь, </w:t>
      </w:r>
      <w:r w:rsidRPr="0070458A">
        <w:rPr>
          <w:rFonts w:ascii="Times New Roman" w:hAnsi="Times New Roman"/>
          <w:sz w:val="24"/>
          <w:szCs w:val="24"/>
        </w:rPr>
        <w:t xml:space="preserve">резиновые </w:t>
      </w:r>
      <w:r>
        <w:rPr>
          <w:rFonts w:ascii="Times New Roman" w:hAnsi="Times New Roman"/>
          <w:sz w:val="24"/>
          <w:szCs w:val="24"/>
        </w:rPr>
        <w:t xml:space="preserve">и полипропиленовые </w:t>
      </w:r>
      <w:r w:rsidRPr="0070458A">
        <w:rPr>
          <w:rFonts w:ascii="Times New Roman" w:hAnsi="Times New Roman"/>
          <w:sz w:val="24"/>
          <w:szCs w:val="24"/>
        </w:rPr>
        <w:t>коврики полностью погружают в дезинфицирующий раствор или протирают ветошью, смоченной в растворе средства. Крупные игрушки допустимо обрабатывать способом орошения. После дезинфекции их промывают проточной водой в течение 3 мин., крупные игрушки проветривают не менее 15 минут.</w:t>
      </w:r>
    </w:p>
    <w:p w:rsidR="009F65BB" w:rsidRPr="0070458A" w:rsidRDefault="009F65BB" w:rsidP="00A65630">
      <w:pPr>
        <w:pStyle w:val="1"/>
        <w:widowControl/>
        <w:spacing w:line="240" w:lineRule="auto"/>
        <w:ind w:firstLine="0"/>
        <w:rPr>
          <w:szCs w:val="24"/>
        </w:rPr>
      </w:pP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 xml:space="preserve">3.9. Дезинфекцию объектов при различных инфекциях в лечебно-профилактических учреждениях растворами средства «Аминаз-Плюс»  проводят по режимам, представленным в табл. 2-5. </w:t>
      </w:r>
    </w:p>
    <w:p w:rsidR="009F65BB" w:rsidRPr="00466D16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466D16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3.10.  Обработку кувезов и приспособлений к ним проводят в отдельном помещении в отсутствие детей.</w:t>
      </w: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Поверхности кувеза и его приспособлений тщательно протирают ветошью, смоченной в растворе средства, при норме расхода 100 мл/м</w:t>
      </w:r>
      <w:r w:rsidRPr="00466D16">
        <w:rPr>
          <w:rFonts w:ascii="Times New Roman" w:hAnsi="Times New Roman"/>
          <w:sz w:val="24"/>
          <w:szCs w:val="24"/>
          <w:vertAlign w:val="superscript"/>
        </w:rPr>
        <w:t>2</w:t>
      </w:r>
      <w:r w:rsidRPr="00466D16">
        <w:rPr>
          <w:rFonts w:ascii="Times New Roman" w:hAnsi="Times New Roman"/>
          <w:sz w:val="24"/>
          <w:szCs w:val="24"/>
        </w:rPr>
        <w:t>. По окончании дезинфекции поверхности кувеза дважды протирают стерильными тканевыми салфетками (пеленками), обильно смоченными в стерильной питьевой воде, после каждого промывания вытирают насухо стерильной пеленкой. После окончания обработки инкубаторы следует проветривать в течение 15 мин.</w:t>
      </w:r>
    </w:p>
    <w:p w:rsidR="009F65BB" w:rsidRPr="00466D16" w:rsidRDefault="009F65BB" w:rsidP="00A65630">
      <w:pPr>
        <w:pStyle w:val="a3"/>
        <w:jc w:val="both"/>
        <w:rPr>
          <w:b w:val="0"/>
          <w:szCs w:val="24"/>
        </w:rPr>
      </w:pPr>
      <w:r w:rsidRPr="00466D16">
        <w:rPr>
          <w:b w:val="0"/>
          <w:szCs w:val="24"/>
        </w:rPr>
        <w:t xml:space="preserve">Приспособления в виде резервуара увлажнителя, металлического волногасителя, воздухозаборных трубок, шлангов, узла подготовки кислорода полностью погружают в емкость с раствором средства. По окончании дезинфекции все приспособления промывают путем двукратного погружения в стерильную воду  по 5 мин каждое, прокачав воду через трубки и шланги. Приспособления высушивают с помощью стерильных тканевых салфеток. </w:t>
      </w:r>
    </w:p>
    <w:p w:rsidR="009F65BB" w:rsidRPr="00466D1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bCs/>
          <w:sz w:val="24"/>
          <w:szCs w:val="24"/>
        </w:rPr>
        <w:t>Обработку кувезов проводят в соответствии с требованиями СанПиН 2.1.3.2630-10 «Санитарно-эпидемиологические требования к организациям, осуществляющим медицинскую деятельность</w:t>
      </w:r>
      <w:r w:rsidRPr="00466D16">
        <w:rPr>
          <w:rFonts w:ascii="Times New Roman" w:hAnsi="Times New Roman"/>
          <w:sz w:val="24"/>
          <w:szCs w:val="24"/>
        </w:rPr>
        <w:t>»; технология обработки кувеза изложена в «Методических указаниях по дезинфекции кувезов для недоношенных детей»</w:t>
      </w:r>
      <w:r w:rsidRPr="00466D16">
        <w:rPr>
          <w:rFonts w:ascii="Times New Roman" w:hAnsi="Times New Roman"/>
          <w:spacing w:val="-2"/>
          <w:sz w:val="24"/>
          <w:szCs w:val="24"/>
        </w:rPr>
        <w:t>.</w:t>
      </w:r>
      <w:r w:rsidRPr="00466D16">
        <w:rPr>
          <w:rFonts w:ascii="Times New Roman" w:hAnsi="Times New Roman"/>
          <w:sz w:val="24"/>
          <w:szCs w:val="24"/>
        </w:rPr>
        <w:t xml:space="preserve"> При обработке кувезов необходимо учитывать рекомендации производителя кувезов.</w:t>
      </w:r>
    </w:p>
    <w:p w:rsidR="00EA1DF5" w:rsidRDefault="009F65BB" w:rsidP="00EA1DF5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Обработку кувезов проводят в отдельном помещении способом протирания в соответствии с режимами, указанными в таблицах 2-5.</w:t>
      </w:r>
      <w:r w:rsidR="00EA1DF5">
        <w:rPr>
          <w:rFonts w:ascii="Times New Roman" w:hAnsi="Times New Roman"/>
          <w:sz w:val="24"/>
          <w:szCs w:val="24"/>
        </w:rPr>
        <w:t xml:space="preserve"> </w:t>
      </w:r>
    </w:p>
    <w:p w:rsidR="00EA1DF5" w:rsidRDefault="00EA1DF5" w:rsidP="00EA1DF5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4" w:rsidRDefault="009F65BB" w:rsidP="00EA1DF5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lastRenderedPageBreak/>
        <w:t>3.11.  При ежедневной уборке помещений в отделениях неонатологии способом протирания (при норме расхода 100 мл/м</w:t>
      </w:r>
      <w:r w:rsidRPr="00466D16">
        <w:rPr>
          <w:rFonts w:ascii="Times New Roman" w:hAnsi="Times New Roman"/>
          <w:sz w:val="24"/>
          <w:szCs w:val="24"/>
          <w:vertAlign w:val="superscript"/>
        </w:rPr>
        <w:t>2</w:t>
      </w:r>
      <w:r w:rsidRPr="00466D16">
        <w:rPr>
          <w:rFonts w:ascii="Times New Roman" w:hAnsi="Times New Roman"/>
          <w:sz w:val="24"/>
          <w:szCs w:val="24"/>
        </w:rPr>
        <w:t>), в т.ч. при обработке наружных поверхностей кувезов, используют рабочие растворы средства в соот</w:t>
      </w:r>
      <w:r w:rsidR="00EA1DF5">
        <w:rPr>
          <w:rFonts w:ascii="Times New Roman" w:hAnsi="Times New Roman"/>
          <w:sz w:val="24"/>
          <w:szCs w:val="24"/>
        </w:rPr>
        <w:t>ветствии с режимами таблиц 2-5</w:t>
      </w:r>
    </w:p>
    <w:p w:rsidR="009F65BB" w:rsidRPr="00466D16" w:rsidRDefault="00EA1DF5" w:rsidP="00A65630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5334">
        <w:rPr>
          <w:rFonts w:ascii="Times New Roman" w:hAnsi="Times New Roman"/>
          <w:sz w:val="24"/>
          <w:szCs w:val="24"/>
        </w:rPr>
        <w:tab/>
      </w:r>
      <w:r w:rsidR="00905334">
        <w:rPr>
          <w:rFonts w:ascii="Times New Roman" w:hAnsi="Times New Roman"/>
          <w:sz w:val="24"/>
          <w:szCs w:val="24"/>
        </w:rPr>
        <w:tab/>
      </w:r>
      <w:r w:rsidR="00905334">
        <w:rPr>
          <w:rFonts w:ascii="Times New Roman" w:hAnsi="Times New Roman"/>
          <w:sz w:val="24"/>
          <w:szCs w:val="24"/>
        </w:rPr>
        <w:tab/>
      </w:r>
      <w:r w:rsidR="00905334">
        <w:rPr>
          <w:rFonts w:ascii="Times New Roman" w:hAnsi="Times New Roman"/>
          <w:sz w:val="24"/>
          <w:szCs w:val="24"/>
        </w:rPr>
        <w:tab/>
      </w:r>
      <w:r w:rsidR="009F65BB" w:rsidRPr="00466D16">
        <w:rPr>
          <w:rFonts w:ascii="Times New Roman" w:hAnsi="Times New Roman"/>
          <w:sz w:val="24"/>
          <w:szCs w:val="24"/>
        </w:rPr>
        <w:br w:type="page"/>
      </w:r>
      <w:r w:rsidR="009F65BB" w:rsidRPr="00466D16">
        <w:rPr>
          <w:rFonts w:ascii="Times New Roman" w:hAnsi="Times New Roman"/>
          <w:sz w:val="24"/>
          <w:szCs w:val="24"/>
        </w:rPr>
        <w:lastRenderedPageBreak/>
        <w:t xml:space="preserve">3.12. Обработку комплектующих деталей наркозно-дыхательной и ингаляционной аппаратуры, анестезиологического оборудования проводят в соответствии с </w:t>
      </w:r>
      <w:r w:rsidR="009F65BB" w:rsidRPr="00466D16">
        <w:rPr>
          <w:rFonts w:ascii="Times New Roman" w:hAnsi="Times New Roman"/>
          <w:bCs/>
          <w:sz w:val="24"/>
          <w:szCs w:val="24"/>
        </w:rPr>
        <w:t>требованиями СанПиН 2.1.3.2630-10 «Санитарно-эпидемиологические требования к организациям, осуществляющим медицинскую деятельность</w:t>
      </w:r>
      <w:r w:rsidR="009F65BB" w:rsidRPr="00466D16">
        <w:rPr>
          <w:rFonts w:ascii="Times New Roman" w:hAnsi="Times New Roman"/>
          <w:sz w:val="24"/>
          <w:szCs w:val="24"/>
        </w:rPr>
        <w:t xml:space="preserve">» и п.3.1 Приложения 4 к Приказу МЗ СССР № 720 от 31.06.78 г. </w:t>
      </w:r>
    </w:p>
    <w:p w:rsidR="009F65BB" w:rsidRPr="00466D16" w:rsidRDefault="009F65BB" w:rsidP="00A65630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Комплектующие детали (эндотрахеальные трубки, трахеотомические канюли, ротоглоточные воздуховоды, лицевые маски) погружают в раствор средства на время экспозиции. После окончания дезинфекции их извлекают из емкости с раствором и отмывают от остатков средства последовательно в двух порциях стерильной питьевой воды  по  5 мин в каждой, затем сушат и хранят в асептических условиях. Обработку проводят в соответствии с режимами, указанными в таблицах 2-5.</w:t>
      </w:r>
    </w:p>
    <w:p w:rsidR="009F65BB" w:rsidRPr="00466D16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466D16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3.13. Для борьбы с плесенью поверхности в помещениях сначала очищают от плесени, затем двукратно протирают ветошью, смоченной в растворе средства, с интервалом между обработками 15 мин, или орошают из аппаратуры типа «Квазар» из расчета 150 мл/м</w:t>
      </w:r>
      <w:r w:rsidRPr="00466D16">
        <w:rPr>
          <w:rFonts w:ascii="Times New Roman" w:hAnsi="Times New Roman"/>
          <w:sz w:val="24"/>
          <w:szCs w:val="24"/>
          <w:vertAlign w:val="superscript"/>
        </w:rPr>
        <w:t>2</w:t>
      </w:r>
      <w:r w:rsidRPr="00466D16">
        <w:rPr>
          <w:rFonts w:ascii="Times New Roman" w:hAnsi="Times New Roman"/>
          <w:sz w:val="24"/>
          <w:szCs w:val="24"/>
        </w:rPr>
        <w:t xml:space="preserve"> двукратно с интервалом между обработками 15 мин. Время дезинфекционной выдержки после обработки 30 минут. Для предотвращения роста плесени в дальнейшем обработку повторяют через 1 месяц. Режимы обработки объектов при плесневых поражениях представлены в таблице 6.</w:t>
      </w:r>
    </w:p>
    <w:p w:rsidR="009F65BB" w:rsidRPr="00466D1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3.14. Дезинфекцию (обезвреживание) медицинских и пищевых отходов лечебно-профилактических учреждений, в том числе инфекционных отделений, кожно-венерологических, фтизиатрических и микологических больниц, объектов санитарного транспорта, а также лабораторий, работающих с микроорганизмами 3-4 группами патогенности, и других учреждений производят с учетом требований СанПиН 2.1.7.2790-10 «Санитарно-эпидемиологические требования к обращению с медицинскими отходами» и СП 1.3.2322-08 «Безопасность работы с микроорганизмами III-IV групп патогенности (опасности) и возбудителями паразитарных болезней» (п.п.2.12.8) в соответствии с режимами, рекомендованными в табл. 7, с последующей утилизацией.</w:t>
      </w: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Средство «Аминаз-Плюс» может быть использовано для обеззараживания медицинских отходов класса А, класса Б и класса В (из фтизиатрических и микологических клиник и отделений).</w:t>
      </w:r>
    </w:p>
    <w:p w:rsidR="009F65BB" w:rsidRPr="00466D16" w:rsidRDefault="009F65BB" w:rsidP="00A6563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3.14.1. Использованный перевязочный материал, салфетки, ватные тампоны, белье однократного применения погружают в отдельную емкость с раствором средства. По окончании дезинфекции отходы утилизируют.</w:t>
      </w:r>
    </w:p>
    <w:p w:rsidR="009F65BB" w:rsidRPr="00466D16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 xml:space="preserve">3.14.2. Дезинфекцию изделий медицинского назначения однократного применения (в том числе ампул и шприцов после проведения вакцинации) осуществляют в пластмассовых или эмалированных (без повреждения эмали) емкостях, закрывающихся крышками. При проведении дезинфекции изделия полностью погружают в раствор средства. Разъемные изделия погружают в раствор в разобранном виде. Изделия, имеющие замковые части,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изделий. Во время замачивания (дезинфекционной выдержки) каналы и полости должны быть заполнены (без воздушных пробок) раствором. Толщина слоя раствора над изделиями должна быть не менее </w:t>
      </w:r>
      <w:smartTag w:uri="urn:schemas-microsoft-com:office:smarttags" w:element="metricconverter">
        <w:smartTagPr>
          <w:attr w:name="ProductID" w:val="1 см"/>
        </w:smartTagPr>
        <w:r w:rsidRPr="00466D16">
          <w:rPr>
            <w:rFonts w:ascii="Times New Roman" w:hAnsi="Times New Roman"/>
            <w:sz w:val="24"/>
            <w:szCs w:val="24"/>
          </w:rPr>
          <w:t>1 см</w:t>
        </w:r>
      </w:smartTag>
      <w:r w:rsidRPr="00466D16">
        <w:rPr>
          <w:rFonts w:ascii="Times New Roman" w:hAnsi="Times New Roman"/>
          <w:sz w:val="24"/>
          <w:szCs w:val="24"/>
        </w:rPr>
        <w:t>. После окончания дезинфекции изделия извлекают из емкости с раствором и утилизируют.</w:t>
      </w: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3.14.3. Контейнеры для сбора и удаления медицинских отходов обрабатывают способом протирания или орошения.</w:t>
      </w: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lastRenderedPageBreak/>
        <w:t>3.14.4. Остатки пищи смешивают с рабочим раствором в соотношении 1:1, выдерживают в течение времени экспозиции.</w:t>
      </w:r>
    </w:p>
    <w:p w:rsidR="009F65BB" w:rsidRPr="00466D1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16">
        <w:rPr>
          <w:rFonts w:ascii="Times New Roman" w:hAnsi="Times New Roman"/>
          <w:sz w:val="24"/>
          <w:szCs w:val="24"/>
        </w:rPr>
        <w:t>3.15. Внутреннюю поверхность обуви дважды протирают тампоном, обильно смоченным дезин</w:t>
      </w:r>
      <w:r w:rsidRPr="0070458A">
        <w:rPr>
          <w:rFonts w:ascii="Times New Roman" w:hAnsi="Times New Roman"/>
          <w:sz w:val="24"/>
          <w:szCs w:val="24"/>
        </w:rPr>
        <w:t>фицирующим раствором (таблица 8). По истечении экспозиции обработанную поверхность протирают водой и высушивают. Банные сандалии, тапочки обеззараживают способом погружения в раствор, препятствуя их всплытию. После дезинфекции их ополаскивают водой.</w:t>
      </w:r>
    </w:p>
    <w:p w:rsidR="009F65BB" w:rsidRPr="0070458A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6</w:t>
      </w:r>
      <w:r w:rsidRPr="0070458A">
        <w:rPr>
          <w:rFonts w:ascii="Times New Roman" w:hAnsi="Times New Roman"/>
          <w:sz w:val="24"/>
          <w:szCs w:val="24"/>
        </w:rPr>
        <w:t xml:space="preserve">. При проведении генеральных уборок в лечебно-профилактических и </w:t>
      </w:r>
      <w:r>
        <w:rPr>
          <w:rFonts w:ascii="Times New Roman" w:hAnsi="Times New Roman"/>
          <w:sz w:val="24"/>
          <w:szCs w:val="24"/>
        </w:rPr>
        <w:t>других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организациях и </w:t>
      </w:r>
      <w:r w:rsidRPr="0070458A">
        <w:rPr>
          <w:rFonts w:ascii="Times New Roman" w:hAnsi="Times New Roman"/>
          <w:sz w:val="24"/>
          <w:szCs w:val="24"/>
        </w:rPr>
        <w:t>учреждениях дезинфекцию проводят по режимам, представленным в табл. 9</w:t>
      </w:r>
      <w:r>
        <w:rPr>
          <w:rFonts w:ascii="Times New Roman" w:hAnsi="Times New Roman"/>
          <w:sz w:val="24"/>
          <w:szCs w:val="24"/>
        </w:rPr>
        <w:t xml:space="preserve"> и табл.11</w:t>
      </w:r>
      <w:r w:rsidRPr="0070458A">
        <w:rPr>
          <w:rFonts w:ascii="Times New Roman" w:hAnsi="Times New Roman"/>
          <w:sz w:val="24"/>
          <w:szCs w:val="24"/>
        </w:rPr>
        <w:t xml:space="preserve">. 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7</w:t>
      </w:r>
      <w:r w:rsidRPr="0070458A">
        <w:rPr>
          <w:rFonts w:ascii="Times New Roman" w:hAnsi="Times New Roman"/>
          <w:sz w:val="24"/>
          <w:szCs w:val="24"/>
        </w:rPr>
        <w:t>. Дезинфекцию воздуха проводят с помощью соответствующих технических установок способом распыления рабочего раствора средства по режимам, указанным в таблице 10, при норме расхода 10 мл/м³. Предварительно проводят дезинфекцию поверхностей, помещение герметизируют: закрывают окна и двери, отключают приточно-вытяжную вентиляцию.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A35C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3.18. Дезинфекцию систем вентиляции и кондиционирования проводят при полном их отключении (кроме п.п.3.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.8) с привлечением и под руководством инженеров по вентиляции по режимам, указанным в табл.10.</w:t>
      </w:r>
    </w:p>
    <w:p w:rsidR="009F65BB" w:rsidRPr="00A35C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Профилактическую дезинфекцию систем вентиляции и кондиционирования воздуха проводят 1 раз в квартал в соответствии с требованиями, изложенными в СП 3.5.1378-03 «Санитарно-эпидемиологические требования к организации и осуществлению дезинфекц</w:t>
      </w:r>
      <w:r>
        <w:rPr>
          <w:rFonts w:ascii="Times New Roman" w:hAnsi="Times New Roman"/>
          <w:sz w:val="24"/>
          <w:szCs w:val="24"/>
        </w:rPr>
        <w:t xml:space="preserve">ионной деятельности». </w:t>
      </w:r>
      <w:r w:rsidRPr="00A35C05">
        <w:rPr>
          <w:rFonts w:ascii="Times New Roman" w:hAnsi="Times New Roman"/>
          <w:sz w:val="24"/>
          <w:szCs w:val="24"/>
        </w:rPr>
        <w:t>Текущую и заключительную дезинфекции систем вентиляции и кондиционирования воздуха проводят по эпидпоказаниям.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.1. Дезинфекции подвергаются: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- воздуховоды, вентиляционные шахты, решетки и поверхности вентиляторов вентиляционных систем;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 xml:space="preserve">- поверхности кондиционеров и конструктивных элементов систем кондиционирования </w:t>
      </w:r>
      <w:r w:rsidRPr="004A5B56">
        <w:rPr>
          <w:rFonts w:ascii="Times New Roman" w:hAnsi="Times New Roman"/>
          <w:sz w:val="24"/>
          <w:szCs w:val="24"/>
        </w:rPr>
        <w:t>помещений, сплит-систем,  мультизональных сплит-систем, крышных кондиционеров;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- камеры очистки и охлаждения воздуха кондиционеров;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- уборочный инвентарь;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- при обработке особое внимание уделяют местам скопления посторонней микрофлоры в щелях, узких и труднодоступных местах систем вентиляции и кондиционирования воздуха.</w:t>
      </w:r>
    </w:p>
    <w:p w:rsidR="009F65BB" w:rsidRPr="004A5B56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3.18.2. Дезинфекцию проводят способами протирания, замачивания, погружения, орошения и аэрозолирования. Используют рабочие растворы средства комнатной температуры.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 xml:space="preserve">3.18.3. Перед дезинфекцией проводят мойку поверхностей мыльно-содовым раствором с последующим смыванием, поскольку средство несовместимо с мылами. В качестве моющего раствора можно использовать 0,01% раствор средства «Аминаз-Плюс». Для профилактической дезинфекции используют 0,2% или 0,4% водный раствор средства способом орошения или протирания при времени дезинфекционной выдержки соответственно 30 или 15 мин. 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 xml:space="preserve">3.18.4. Воздушный фильтр либо промывается в мыльно-содовом растворе и дезинфицируется способом орошения или погружения в раствор средства, либо заменяется. Угольный фильтр подлежит замене. 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3.18.5. Радиаторную решетку и накопитель конденсата кондиционера протирают ветошью, смоченной дезинфицирующим раствором.</w:t>
      </w:r>
    </w:p>
    <w:p w:rsidR="009F65BB" w:rsidRPr="00A35C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lastRenderedPageBreak/>
        <w:t>3.18.6. Поверхности кондиционеров и поверхности конструкционных элементов систем кондиционирования воздуха протирают ветошью, смоченной в растворе средства, при норме расхода 100 мл/м</w:t>
      </w:r>
      <w:r w:rsidRPr="004A5B56">
        <w:rPr>
          <w:rFonts w:ascii="Times New Roman" w:hAnsi="Times New Roman"/>
          <w:sz w:val="24"/>
          <w:szCs w:val="24"/>
          <w:vertAlign w:val="superscript"/>
        </w:rPr>
        <w:t>2</w:t>
      </w:r>
      <w:r w:rsidRPr="004A5B56">
        <w:rPr>
          <w:rFonts w:ascii="Times New Roman" w:hAnsi="Times New Roman"/>
          <w:sz w:val="24"/>
          <w:szCs w:val="24"/>
        </w:rPr>
        <w:t>. Работу со средством способом протирания можно проводить в присутствии</w:t>
      </w:r>
      <w:r w:rsidRPr="00A35C05">
        <w:rPr>
          <w:rFonts w:ascii="Times New Roman" w:hAnsi="Times New Roman"/>
          <w:sz w:val="24"/>
          <w:szCs w:val="24"/>
        </w:rPr>
        <w:t xml:space="preserve">  людей.</w:t>
      </w:r>
    </w:p>
    <w:p w:rsidR="009F65BB" w:rsidRPr="00A35C05" w:rsidRDefault="009F65BB" w:rsidP="00A65630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 xml:space="preserve">.7. Обработку объектов способом орошения проводят с помощью гидропульта или автомакса при норме расхода </w:t>
      </w:r>
      <w:r>
        <w:rPr>
          <w:rFonts w:ascii="Times New Roman" w:hAnsi="Times New Roman"/>
          <w:sz w:val="24"/>
          <w:szCs w:val="24"/>
        </w:rPr>
        <w:t>3</w:t>
      </w:r>
      <w:r w:rsidRPr="00A35C05">
        <w:rPr>
          <w:rFonts w:ascii="Times New Roman" w:hAnsi="Times New Roman"/>
          <w:sz w:val="24"/>
          <w:szCs w:val="24"/>
        </w:rPr>
        <w:t>00 мл/м</w:t>
      </w:r>
      <w:r w:rsidRPr="00A35C05">
        <w:rPr>
          <w:rFonts w:ascii="Times New Roman" w:hAnsi="Times New Roman"/>
          <w:sz w:val="24"/>
          <w:szCs w:val="24"/>
          <w:vertAlign w:val="superscript"/>
        </w:rPr>
        <w:t>2</w:t>
      </w:r>
      <w:r w:rsidRPr="00A35C05">
        <w:rPr>
          <w:rFonts w:ascii="Times New Roman" w:hAnsi="Times New Roman"/>
          <w:sz w:val="24"/>
          <w:szCs w:val="24"/>
        </w:rPr>
        <w:t xml:space="preserve">, с помощью других аппаратов (типа «Квазар») - при норме расхода </w:t>
      </w:r>
      <w:r>
        <w:rPr>
          <w:rFonts w:ascii="Times New Roman" w:hAnsi="Times New Roman"/>
          <w:sz w:val="24"/>
          <w:szCs w:val="24"/>
        </w:rPr>
        <w:t>1</w:t>
      </w:r>
      <w:r w:rsidRPr="00A35C05">
        <w:rPr>
          <w:rFonts w:ascii="Times New Roman" w:hAnsi="Times New Roman"/>
          <w:sz w:val="24"/>
          <w:szCs w:val="24"/>
        </w:rPr>
        <w:t>50 мл/м</w:t>
      </w:r>
      <w:r w:rsidRPr="00A35C05">
        <w:rPr>
          <w:rFonts w:ascii="Times New Roman" w:hAnsi="Times New Roman"/>
          <w:sz w:val="24"/>
          <w:szCs w:val="24"/>
          <w:vertAlign w:val="superscript"/>
        </w:rPr>
        <w:t>2</w:t>
      </w:r>
      <w:r w:rsidRPr="00A35C05">
        <w:rPr>
          <w:rFonts w:ascii="Times New Roman" w:hAnsi="Times New Roman"/>
          <w:sz w:val="24"/>
          <w:szCs w:val="24"/>
        </w:rPr>
        <w:t xml:space="preserve">, с использованием способа аэрозолирования – при норме расхода </w:t>
      </w:r>
      <w:r>
        <w:rPr>
          <w:rFonts w:ascii="Times New Roman" w:hAnsi="Times New Roman"/>
          <w:sz w:val="24"/>
          <w:szCs w:val="24"/>
        </w:rPr>
        <w:t>100</w:t>
      </w:r>
      <w:r w:rsidRPr="00A35C05">
        <w:rPr>
          <w:rFonts w:ascii="Times New Roman" w:hAnsi="Times New Roman"/>
          <w:sz w:val="24"/>
          <w:szCs w:val="24"/>
        </w:rPr>
        <w:t xml:space="preserve"> мл/м², добиваясь равномерного и обильного смачивания. По истечении экспозиции остаток рабочего раствора удаляют с поверхности сухой ветошью.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 xml:space="preserve">.8. Камеру очистки и охлаждения воздуха систем кондиционирования воздуха обеззараживают орошением или аэрозолированием при работающем кондиционере со снятым фильтрующим элементом по ходу поступления воздуха из помещения в кондиционер. 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.9. Поверхности вентиляторов и поверхности конструкционных элементов систем вентиляции помещений протирают ветошью, смоченной в растворе средства.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 xml:space="preserve">.10. Воздуховоды систем вентиляции помещений обеззараживают орошением из распылителя типа «Квазар» при норме расхода </w:t>
      </w:r>
      <w:r>
        <w:rPr>
          <w:rFonts w:ascii="Times New Roman" w:hAnsi="Times New Roman"/>
          <w:sz w:val="24"/>
          <w:szCs w:val="24"/>
        </w:rPr>
        <w:t>1</w:t>
      </w:r>
      <w:r w:rsidRPr="00A35C0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C05">
        <w:rPr>
          <w:rFonts w:ascii="Times New Roman" w:hAnsi="Times New Roman"/>
          <w:sz w:val="24"/>
          <w:szCs w:val="24"/>
        </w:rPr>
        <w:t>мл/м</w:t>
      </w:r>
      <w:r w:rsidRPr="00A35C0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35C05">
        <w:rPr>
          <w:rFonts w:ascii="Times New Roman" w:hAnsi="Times New Roman"/>
          <w:sz w:val="24"/>
          <w:szCs w:val="24"/>
        </w:rPr>
        <w:t xml:space="preserve">или аэрозолированием при норме расхода </w:t>
      </w:r>
      <w:r>
        <w:rPr>
          <w:rFonts w:ascii="Times New Roman" w:hAnsi="Times New Roman"/>
          <w:sz w:val="24"/>
          <w:szCs w:val="24"/>
        </w:rPr>
        <w:t>10</w:t>
      </w:r>
      <w:r w:rsidRPr="00A35C05">
        <w:rPr>
          <w:rFonts w:ascii="Times New Roman" w:hAnsi="Times New Roman"/>
          <w:sz w:val="24"/>
          <w:szCs w:val="24"/>
        </w:rPr>
        <w:t>0 мл/м² последовательно сегментами по 1-</w:t>
      </w:r>
      <w:smartTag w:uri="urn:schemas-microsoft-com:office:smarttags" w:element="metricconverter">
        <w:smartTagPr>
          <w:attr w:name="ProductID" w:val="2 м"/>
        </w:smartTagPr>
        <w:r w:rsidRPr="00A35C05">
          <w:rPr>
            <w:rFonts w:ascii="Times New Roman" w:hAnsi="Times New Roman"/>
            <w:sz w:val="24"/>
            <w:szCs w:val="24"/>
          </w:rPr>
          <w:t>2 м</w:t>
        </w:r>
      </w:smartTag>
      <w:r w:rsidRPr="00A35C05">
        <w:rPr>
          <w:rFonts w:ascii="Times New Roman" w:hAnsi="Times New Roman"/>
          <w:sz w:val="24"/>
          <w:szCs w:val="24"/>
        </w:rPr>
        <w:t>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.11. Бывшие в употреблении фильтрационные элементы кондиционеров и систем вентиляции помещений замачивают в рабочем растворе средства. Фильтры после дезинфекции утилизируют.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.12. Вентиляционное оборудование чистят ершом или щеткой, после чего протирают ветошью, смоченной в растворе средства, или орошают.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.13. После дезинфекции обработанные объекты промывают водопроводной водой с помощью ветоши, высушивают сухой ветошью и проветривают.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A35C05">
        <w:rPr>
          <w:rFonts w:ascii="Times New Roman" w:hAnsi="Times New Roman"/>
          <w:sz w:val="24"/>
          <w:szCs w:val="24"/>
        </w:rPr>
        <w:t>.14. Уборочный материал замачивают в рабочем растворе средства. По истечении дезинфекционной выдержки его прополаскивают водой и высушивают.</w:t>
      </w:r>
    </w:p>
    <w:p w:rsidR="009F65BB" w:rsidRPr="00A35C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70458A">
        <w:rPr>
          <w:rFonts w:ascii="Times New Roman" w:hAnsi="Times New Roman"/>
          <w:sz w:val="24"/>
          <w:szCs w:val="24"/>
        </w:rPr>
        <w:t xml:space="preserve">В пенитенциарных учреждениях дезинфекцию проводят в соответствии с режимами,  рекомендованными  в таблице 3.  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Pr="0070458A">
        <w:rPr>
          <w:rFonts w:ascii="Times New Roman" w:hAnsi="Times New Roman"/>
          <w:sz w:val="24"/>
          <w:szCs w:val="24"/>
        </w:rPr>
        <w:t>. В банях, саунах, бассейнах, аквапарках дезинфекцию проводят в соответствии с режимами, рекомендованными для дезинфекции объектов при дерматофитиях (табл. 5), или, при необходимости, по режимам, рекомендованным для обработки при плесневых поражениях (таблица 6).</w:t>
      </w:r>
    </w:p>
    <w:p w:rsidR="009F65BB" w:rsidRDefault="009F65BB" w:rsidP="00A65630">
      <w:pPr>
        <w:pStyle w:val="220"/>
        <w:ind w:right="0" w:firstLine="0"/>
        <w:jc w:val="both"/>
        <w:rPr>
          <w:szCs w:val="24"/>
        </w:rPr>
      </w:pPr>
    </w:p>
    <w:p w:rsidR="009F65BB" w:rsidRPr="0070458A" w:rsidRDefault="009F65BB" w:rsidP="00A65630">
      <w:pPr>
        <w:pStyle w:val="220"/>
        <w:ind w:right="0" w:firstLine="0"/>
        <w:jc w:val="both"/>
        <w:rPr>
          <w:szCs w:val="24"/>
        </w:rPr>
      </w:pPr>
      <w:r w:rsidRPr="0070458A">
        <w:rPr>
          <w:szCs w:val="24"/>
        </w:rPr>
        <w:t>3.</w:t>
      </w:r>
      <w:r>
        <w:rPr>
          <w:szCs w:val="24"/>
        </w:rPr>
        <w:t>21.</w:t>
      </w:r>
      <w:r w:rsidRPr="0070458A">
        <w:rPr>
          <w:szCs w:val="24"/>
        </w:rPr>
        <w:t xml:space="preserve"> Режимы дезинфекции объектов растворами средства </w:t>
      </w:r>
      <w:r>
        <w:rPr>
          <w:szCs w:val="24"/>
        </w:rPr>
        <w:t>«Аминаз-Плюс»</w:t>
      </w:r>
      <w:r w:rsidRPr="0070458A">
        <w:rPr>
          <w:szCs w:val="24"/>
        </w:rPr>
        <w:t xml:space="preserve"> при проведении текущих и генеральных уборок на предприятиях фармацевтической промышленности, биотехнологической промышленности по производству нестерильных лекарственных средств в помещениях классов чистоты C и D и витаминных заводах, таможенных терминалах, коммунальных объектах (гостиницы, бани, бассейны, сауны, солярии, салоны красоты, спорткомплексы, торгово-развлекательные центры, клубы, культурно-оздоровительные комплексы, офисы, парикмахерские, общежития), детских учреждениях (туалеты, буфет, столовая, медицинский кабинет, и т.д.), на предприятиях общественного питания, рынках, магазинах, учреждениях социального обеспечения проводят по режим</w:t>
      </w:r>
      <w:r>
        <w:rPr>
          <w:szCs w:val="24"/>
        </w:rPr>
        <w:t xml:space="preserve">ам, </w:t>
      </w:r>
      <w:r w:rsidRPr="0070458A">
        <w:rPr>
          <w:szCs w:val="24"/>
        </w:rPr>
        <w:t>рекомендованн</w:t>
      </w:r>
      <w:r>
        <w:rPr>
          <w:szCs w:val="24"/>
        </w:rPr>
        <w:t>ым</w:t>
      </w:r>
      <w:r w:rsidRPr="0070458A">
        <w:rPr>
          <w:szCs w:val="24"/>
        </w:rPr>
        <w:t xml:space="preserve"> в таблице 1</w:t>
      </w:r>
      <w:r>
        <w:rPr>
          <w:szCs w:val="24"/>
        </w:rPr>
        <w:t>1</w:t>
      </w:r>
      <w:r w:rsidRPr="0070458A">
        <w:rPr>
          <w:szCs w:val="24"/>
        </w:rPr>
        <w:t>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lastRenderedPageBreak/>
        <w:t xml:space="preserve">3.22. Для дезинфекции, чистки, мойки и дезодорирования мусороуборочного оборудования, мусоровозов, мусорных баков и мусоросборников, мусоропроводов;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 применяется 0,8%, 1,5%,  3%, 4% или 5% раствор средства, методика обработки указана в </w:t>
      </w:r>
      <w:r>
        <w:rPr>
          <w:rFonts w:ascii="Times New Roman" w:hAnsi="Times New Roman"/>
          <w:sz w:val="24"/>
          <w:szCs w:val="24"/>
        </w:rPr>
        <w:t>Разделе 9</w:t>
      </w:r>
      <w:r w:rsidRPr="0070458A">
        <w:rPr>
          <w:rFonts w:ascii="Times New Roman" w:hAnsi="Times New Roman"/>
          <w:sz w:val="24"/>
          <w:szCs w:val="24"/>
        </w:rPr>
        <w:t>.</w:t>
      </w:r>
    </w:p>
    <w:p w:rsidR="009F65BB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3.23. Обработку объектов санитарного транспорта и транспорта для перевозки пищевых продуктов проводят способом орошения или протирания в соответствии с режимами, указанным в таблице 4, в случае если нет указания на вид инфекции</w:t>
      </w:r>
      <w:r>
        <w:rPr>
          <w:rFonts w:ascii="Times New Roman" w:hAnsi="Times New Roman"/>
          <w:sz w:val="24"/>
          <w:szCs w:val="24"/>
        </w:rPr>
        <w:t>,</w:t>
      </w:r>
      <w:r w:rsidRPr="0070458A">
        <w:rPr>
          <w:rFonts w:ascii="Times New Roman" w:hAnsi="Times New Roman"/>
          <w:sz w:val="24"/>
          <w:szCs w:val="24"/>
        </w:rPr>
        <w:t xml:space="preserve"> по которому необходимо проводить обработку.</w:t>
      </w:r>
    </w:p>
    <w:p w:rsidR="009F65BB" w:rsidRPr="00A35C05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>После дезинфекции автотранспорта для перевозки пищевых продуктов обработанные поверхности промывают водой и вытирают насухо.</w:t>
      </w:r>
    </w:p>
    <w:p w:rsidR="009F65BB" w:rsidRPr="00A35C05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5C05">
        <w:rPr>
          <w:rFonts w:ascii="Times New Roman" w:hAnsi="Times New Roman"/>
          <w:sz w:val="24"/>
          <w:szCs w:val="24"/>
        </w:rPr>
        <w:t xml:space="preserve">При проведении </w:t>
      </w:r>
      <w:r w:rsidRPr="00A35C05">
        <w:rPr>
          <w:rFonts w:ascii="Times New Roman" w:hAnsi="Times New Roman"/>
          <w:i/>
          <w:sz w:val="24"/>
          <w:szCs w:val="24"/>
        </w:rPr>
        <w:t>профилактической дезинфекции</w:t>
      </w:r>
      <w:r w:rsidRPr="00A35C05">
        <w:rPr>
          <w:rFonts w:ascii="Times New Roman" w:hAnsi="Times New Roman"/>
          <w:sz w:val="24"/>
          <w:szCs w:val="24"/>
        </w:rPr>
        <w:t xml:space="preserve"> в условиях отсутствия видимых органических загрязнений на объектах транспорта допустимо использование режимов обработки, указанных в табл. 2 (по бактерицидному режиму, исключая туберкулез).</w:t>
      </w:r>
    </w:p>
    <w:p w:rsidR="009F65BB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58A">
        <w:rPr>
          <w:rFonts w:ascii="Times New Roman" w:hAnsi="Times New Roman"/>
          <w:sz w:val="24"/>
          <w:szCs w:val="24"/>
        </w:rPr>
        <w:t>3.24. При анаэробных инфекциях обработку любых объектов проводят способами протирания, орошения, замачивания или погружения, используя 0,8% рабочий раствор средства с экспозицией 60 минут, 1,5% раствор – 30 минут, 3% раствор – 15  минут, 4</w:t>
      </w:r>
      <w:r>
        <w:rPr>
          <w:rFonts w:ascii="Times New Roman" w:hAnsi="Times New Roman"/>
          <w:sz w:val="24"/>
          <w:szCs w:val="24"/>
        </w:rPr>
        <w:t>%</w:t>
      </w:r>
      <w:r w:rsidRPr="0070458A">
        <w:rPr>
          <w:rFonts w:ascii="Times New Roman" w:hAnsi="Times New Roman"/>
          <w:sz w:val="24"/>
          <w:szCs w:val="24"/>
        </w:rPr>
        <w:t xml:space="preserve"> – 5 минут.</w:t>
      </w:r>
    </w:p>
    <w:p w:rsidR="009F65BB" w:rsidRPr="004A5B5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A5B56">
        <w:rPr>
          <w:rFonts w:ascii="Times New Roman" w:hAnsi="Times New Roman"/>
          <w:sz w:val="24"/>
          <w:szCs w:val="24"/>
        </w:rPr>
        <w:lastRenderedPageBreak/>
        <w:t>3.25. Для обеззараживания поверхностей и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средство может быть использовано по режимам таблицы 4.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Автокатафалки обрабатывают по режимам обработки санитарного транспорта (таблица 4).</w:t>
      </w:r>
    </w:p>
    <w:p w:rsidR="009F65BB" w:rsidRPr="004A5B5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Выделения и другие органические загрязнения обеззараживают и утилизируют в соответствии с режимами п. 3.14 настоящей Инструкции (таблица 7</w:t>
      </w:r>
      <w:r>
        <w:rPr>
          <w:rFonts w:ascii="Times New Roman" w:hAnsi="Times New Roman"/>
          <w:sz w:val="24"/>
          <w:szCs w:val="24"/>
        </w:rPr>
        <w:t>, Раздел 7</w:t>
      </w:r>
      <w:r w:rsidRPr="004A5B56">
        <w:rPr>
          <w:rFonts w:ascii="Times New Roman" w:hAnsi="Times New Roman"/>
          <w:sz w:val="24"/>
          <w:szCs w:val="24"/>
        </w:rPr>
        <w:t>).</w:t>
      </w:r>
    </w:p>
    <w:p w:rsidR="009F65BB" w:rsidRPr="004A5B5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4A5B56" w:rsidRDefault="009F65BB" w:rsidP="00A65630">
      <w:pPr>
        <w:pStyle w:val="af"/>
        <w:spacing w:before="0" w:after="0"/>
        <w:jc w:val="both"/>
        <w:rPr>
          <w:rFonts w:ascii="Times New Roman" w:hAnsi="Times New Roman"/>
        </w:rPr>
      </w:pPr>
      <w:r w:rsidRPr="004A5B56">
        <w:rPr>
          <w:rFonts w:ascii="Times New Roman" w:hAnsi="Times New Roman"/>
        </w:rPr>
        <w:t>3.26. Для пропитывания дезковриков и дезматов, для дезбарьеров используют 0,5% раствор средства. Объем заливаемого раствора средства зависит от размера коврика или мата и указан в инструкции по эксплуатации дезковрика или дезмата. Смена рабочего раствора зависит от интенсивности использования коврика. В среднем смена раствора дезинфицирующего средства происходит 1 раз в 3 суток.</w:t>
      </w:r>
    </w:p>
    <w:p w:rsidR="009F65BB" w:rsidRPr="004A5B56" w:rsidRDefault="009F65BB" w:rsidP="00A65630">
      <w:pPr>
        <w:pStyle w:val="af"/>
        <w:spacing w:before="0" w:after="0"/>
        <w:jc w:val="both"/>
        <w:rPr>
          <w:rFonts w:ascii="Times New Roman" w:hAnsi="Times New Roman"/>
        </w:rPr>
      </w:pPr>
    </w:p>
    <w:p w:rsidR="009F65BB" w:rsidRPr="004A5B56" w:rsidRDefault="009F65BB" w:rsidP="00A65630">
      <w:pPr>
        <w:tabs>
          <w:tab w:val="num" w:pos="1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27</w:t>
      </w:r>
      <w:r w:rsidRPr="004A5B56">
        <w:rPr>
          <w:rFonts w:ascii="Times New Roman" w:hAnsi="Times New Roman"/>
          <w:sz w:val="24"/>
          <w:szCs w:val="24"/>
        </w:rPr>
        <w:t xml:space="preserve">. Обеззараживание (дезинвазия) почвы, контаминированной возбудителями паразитарных болезней (цистами и ооцистами простейших, яйцами и личинками гельминтов), проводится растворами средства в режиме, обеспечивающем дезинвазию почвы: раствором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4A5B56">
        <w:rPr>
          <w:rFonts w:ascii="Times New Roman" w:hAnsi="Times New Roman"/>
          <w:sz w:val="24"/>
          <w:szCs w:val="24"/>
        </w:rPr>
        <w:t xml:space="preserve"> концентрацией 6% при экспозиции в течение 3 суток и норме расхода раствора 4 литра на квадратный метр</w:t>
      </w:r>
      <w:r w:rsidRPr="004A5B5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A5B56">
        <w:rPr>
          <w:rFonts w:ascii="Times New Roman" w:hAnsi="Times New Roman"/>
          <w:sz w:val="24"/>
          <w:szCs w:val="24"/>
        </w:rPr>
        <w:t>почвы. Технология обработки почвы изложена в МУ 3.2.1022-01 «Профилактика паразитарных болезней. Мероприятия по снижению риска заражения населения возбудителями паразитозов» и в СП 1.3.2322-08 «Безопасность работы с микроорганизмами III-IV групп патогенности (опасности) и возбудителями паразитарных болезней».</w:t>
      </w:r>
    </w:p>
    <w:p w:rsidR="009F65BB" w:rsidRPr="004A5B5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4A5B56" w:rsidRDefault="009F65BB" w:rsidP="00A65630">
      <w:pPr>
        <w:shd w:val="clear" w:color="auto" w:fill="FFFFFF"/>
        <w:tabs>
          <w:tab w:val="left" w:pos="3834"/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caps/>
          <w:sz w:val="24"/>
          <w:szCs w:val="24"/>
        </w:rPr>
        <w:t>3.</w:t>
      </w:r>
      <w:r>
        <w:rPr>
          <w:rFonts w:ascii="Times New Roman" w:hAnsi="Times New Roman"/>
          <w:caps/>
          <w:sz w:val="24"/>
          <w:szCs w:val="24"/>
        </w:rPr>
        <w:t>28</w:t>
      </w:r>
      <w:r w:rsidRPr="004A5B56">
        <w:rPr>
          <w:rFonts w:ascii="Times New Roman" w:hAnsi="Times New Roman"/>
          <w:caps/>
          <w:sz w:val="24"/>
          <w:szCs w:val="24"/>
        </w:rPr>
        <w:t xml:space="preserve">. </w:t>
      </w:r>
      <w:r w:rsidRPr="004A5B56">
        <w:rPr>
          <w:rFonts w:ascii="Times New Roman" w:hAnsi="Times New Roman"/>
          <w:sz w:val="24"/>
          <w:szCs w:val="24"/>
        </w:rPr>
        <w:t>Обеззараживание</w:t>
      </w:r>
      <w:r w:rsidRPr="004A5B56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4A5B56">
        <w:rPr>
          <w:rFonts w:ascii="Times New Roman" w:hAnsi="Times New Roman"/>
          <w:sz w:val="24"/>
          <w:szCs w:val="24"/>
        </w:rPr>
        <w:t>дезинвазия) предметов обихода, игрушек, помещений, лабораторной посуды и лабораторного оборудования</w:t>
      </w:r>
      <w:r w:rsidRPr="004A5B56">
        <w:rPr>
          <w:rFonts w:ascii="Times New Roman" w:hAnsi="Times New Roman"/>
          <w:bCs/>
          <w:iCs/>
          <w:sz w:val="24"/>
          <w:szCs w:val="24"/>
        </w:rPr>
        <w:t xml:space="preserve">, контаминированных возбудителями паразитарных болезней (цистами и ооцистами простейших, яйцами и личинками гельминтов, остриц), </w:t>
      </w:r>
      <w:r w:rsidRPr="004A5B56">
        <w:rPr>
          <w:rFonts w:ascii="Times New Roman" w:hAnsi="Times New Roman"/>
          <w:sz w:val="24"/>
          <w:szCs w:val="24"/>
        </w:rPr>
        <w:t xml:space="preserve">проводится растворами средства </w:t>
      </w:r>
      <w:r>
        <w:rPr>
          <w:rFonts w:ascii="Times New Roman" w:hAnsi="Times New Roman"/>
          <w:bCs/>
          <w:sz w:val="24"/>
          <w:szCs w:val="24"/>
        </w:rPr>
        <w:t>«Аминаз-Плюс»</w:t>
      </w:r>
      <w:r w:rsidRPr="004A5B56">
        <w:rPr>
          <w:rFonts w:ascii="Times New Roman" w:hAnsi="Times New Roman"/>
          <w:sz w:val="24"/>
          <w:szCs w:val="24"/>
        </w:rPr>
        <w:t xml:space="preserve"> в соответствии с МУ 3.2.1022-01 от 15.03.01 «Профилактика паразитарных болезней. Мероприятия по снижению риска заражения населения возбудителями паразитозов» и в СП 1.3.2322-08 «Безопасность работы с микроорганизмами III-IV групп патогенности (опасности) и возбудителями паразитарных болезней».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 xml:space="preserve">.1. Твердые игрушки (резиновые, пластмассовые и деревянные), раковины, краны, ручки дверей, горшки моют 3% раствором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4A5B56">
        <w:rPr>
          <w:rFonts w:ascii="Times New Roman" w:hAnsi="Times New Roman"/>
          <w:bCs/>
          <w:sz w:val="24"/>
          <w:szCs w:val="24"/>
        </w:rPr>
        <w:t xml:space="preserve">. </w:t>
      </w:r>
      <w:r w:rsidRPr="004A5B56">
        <w:rPr>
          <w:rFonts w:ascii="Times New Roman" w:hAnsi="Times New Roman"/>
          <w:sz w:val="24"/>
          <w:szCs w:val="24"/>
        </w:rPr>
        <w:t>Мягкие игрушки и другие предметы тщательно пылесосят и чистят щетками, смоченными в 3% растворе средства. Время экспозиции 60 минут. Игрушки затем споласкивают проточной водой не менее 3 минут и высушивают.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>.2. Банки с фекалиями, желчью, мокротой, осадками сточных вод и т.п. в течение рабочего дня помещают в эмалированные кюветы или на отдельные столы (стационарные или передвижные с пластиковым или другим, легко поддающимся дезинфекции покрытием). Биологические отходы заливают 3% раствором средства в соотношении 1:2 и выдерживают 60 минут, затем утилизируют.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 xml:space="preserve">.3. Отработанные предметные стекла, пипетки, пробки, пробирки, стеклянные палочки, химические стаканчики и т.п. складывают в течение рабочего дня в емкости с 3% раствором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4A5B56">
        <w:rPr>
          <w:rFonts w:ascii="Times New Roman" w:hAnsi="Times New Roman"/>
          <w:bCs/>
          <w:sz w:val="24"/>
          <w:szCs w:val="24"/>
        </w:rPr>
        <w:t xml:space="preserve">. </w:t>
      </w:r>
      <w:r w:rsidRPr="004A5B56">
        <w:rPr>
          <w:rFonts w:ascii="Times New Roman" w:hAnsi="Times New Roman"/>
          <w:sz w:val="24"/>
          <w:szCs w:val="24"/>
        </w:rPr>
        <w:t xml:space="preserve">Заключительное обеззараживание лабораторной посуды проводится путем кипячения в 0,5% растворе средства </w:t>
      </w:r>
      <w:r>
        <w:rPr>
          <w:rFonts w:ascii="Times New Roman" w:hAnsi="Times New Roman"/>
          <w:bCs/>
          <w:sz w:val="24"/>
          <w:szCs w:val="24"/>
        </w:rPr>
        <w:t>«Аминаз-Плюс»</w:t>
      </w:r>
      <w:r w:rsidRPr="004A5B56">
        <w:rPr>
          <w:rFonts w:ascii="Times New Roman" w:hAnsi="Times New Roman"/>
          <w:sz w:val="24"/>
          <w:szCs w:val="24"/>
        </w:rPr>
        <w:t xml:space="preserve"> (с момента закипания не менее 30 мин). После дезинфекции посуда допускается для мытья и стерилизации.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 xml:space="preserve">.4. Ватно-марлевый материал, бумажные фильтры и разовые деревянные палочки дезинфицируют в 3% растворе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4A5B56">
        <w:rPr>
          <w:rFonts w:ascii="Times New Roman" w:hAnsi="Times New Roman"/>
          <w:bCs/>
          <w:sz w:val="24"/>
          <w:szCs w:val="24"/>
        </w:rPr>
        <w:t xml:space="preserve"> в течение 1 часа, а затем</w:t>
      </w:r>
      <w:r w:rsidRPr="004A5B56">
        <w:rPr>
          <w:rFonts w:ascii="Times New Roman" w:hAnsi="Times New Roman"/>
          <w:sz w:val="24"/>
          <w:szCs w:val="24"/>
        </w:rPr>
        <w:t xml:space="preserve"> уничтожаются путем сжигания или выброса в контейнер для мусора. 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Рабочие поверхности лабораторных столов обеззараживают 70% спиртом (этиловым или изопропиловым) с последующим фламбированием.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 xml:space="preserve">.5. Дезинфекционная обработка оборудования (центрифуги, микроскопы, холодильники и пр.) проводится раствором 3% раствором средства </w:t>
      </w:r>
      <w:r>
        <w:rPr>
          <w:rFonts w:ascii="Times New Roman" w:hAnsi="Times New Roman"/>
          <w:bCs/>
          <w:sz w:val="24"/>
          <w:szCs w:val="24"/>
        </w:rPr>
        <w:t>«Аминаз-Плюс»</w:t>
      </w:r>
      <w:r w:rsidRPr="004A5B56">
        <w:rPr>
          <w:rFonts w:ascii="Times New Roman" w:hAnsi="Times New Roman"/>
          <w:bCs/>
          <w:sz w:val="24"/>
          <w:szCs w:val="24"/>
        </w:rPr>
        <w:t xml:space="preserve"> </w:t>
      </w:r>
      <w:r w:rsidRPr="004A5B56">
        <w:rPr>
          <w:rFonts w:ascii="Times New Roman" w:hAnsi="Times New Roman"/>
          <w:sz w:val="24"/>
          <w:szCs w:val="24"/>
        </w:rPr>
        <w:t>способом протирания. Время экспозиции 60 минут.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 xml:space="preserve">.6. Текущая уборка лабораторных помещений проводится ежедневно после окончания рабочего дня влажным способом с применением 1% раствора средства </w:t>
      </w:r>
      <w:r>
        <w:rPr>
          <w:rFonts w:ascii="Times New Roman" w:hAnsi="Times New Roman"/>
          <w:bCs/>
          <w:sz w:val="24"/>
          <w:szCs w:val="24"/>
        </w:rPr>
        <w:t>«Аминаз-Плюс»</w:t>
      </w:r>
      <w:r w:rsidRPr="004A5B56">
        <w:rPr>
          <w:rFonts w:ascii="Times New Roman" w:hAnsi="Times New Roman"/>
          <w:sz w:val="24"/>
          <w:szCs w:val="24"/>
        </w:rPr>
        <w:t>.</w:t>
      </w:r>
    </w:p>
    <w:p w:rsidR="009F65BB" w:rsidRPr="004A5B56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28</w:t>
      </w:r>
      <w:r w:rsidRPr="004A5B56">
        <w:rPr>
          <w:rFonts w:ascii="Times New Roman" w:hAnsi="Times New Roman"/>
          <w:sz w:val="24"/>
          <w:szCs w:val="24"/>
        </w:rPr>
        <w:t xml:space="preserve">.7. Предметы уборки (тряпки, щетки и пр.) кипятят в 0,5% растворе средства </w:t>
      </w:r>
      <w:r>
        <w:rPr>
          <w:rFonts w:ascii="Times New Roman" w:hAnsi="Times New Roman"/>
          <w:bCs/>
          <w:sz w:val="24"/>
          <w:szCs w:val="24"/>
        </w:rPr>
        <w:t>«Аминаз-Плюс»</w:t>
      </w:r>
      <w:r w:rsidRPr="004A5B56">
        <w:rPr>
          <w:rFonts w:ascii="Times New Roman" w:hAnsi="Times New Roman"/>
          <w:sz w:val="24"/>
          <w:szCs w:val="24"/>
        </w:rPr>
        <w:t>.</w:t>
      </w:r>
    </w:p>
    <w:p w:rsidR="009F65BB" w:rsidRPr="004A5B56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200F3F" w:rsidRDefault="009F65BB" w:rsidP="00A65630">
      <w:pPr>
        <w:shd w:val="clear" w:color="auto" w:fill="FFFFFF"/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200F3F" w:rsidRDefault="009F65BB" w:rsidP="00A65630">
      <w:pPr>
        <w:pStyle w:val="9"/>
        <w:ind w:left="0"/>
        <w:jc w:val="both"/>
        <w:rPr>
          <w:rFonts w:ascii="Times New Roman" w:hAnsi="Times New Roman"/>
          <w:szCs w:val="24"/>
          <w:lang w:val="ru-RU"/>
        </w:rPr>
      </w:pPr>
      <w:r w:rsidRPr="00200F3F">
        <w:rPr>
          <w:rFonts w:ascii="Times New Roman" w:hAnsi="Times New Roman"/>
          <w:szCs w:val="24"/>
          <w:lang w:val="ru-RU"/>
        </w:rPr>
        <w:t xml:space="preserve">ВНИМАНИЕ! Рабочие растворы средства для любой обработки различных объектов ручным способом можно применять многократно в течение срока, не превышающего 30 дней, если их внешний вид не изменился. При первых признаках изменения внешнего вида (изменение цвета, помутнение раствора и </w:t>
      </w:r>
      <w:r>
        <w:rPr>
          <w:rFonts w:ascii="Times New Roman" w:hAnsi="Times New Roman"/>
          <w:szCs w:val="24"/>
          <w:lang w:val="ru-RU"/>
        </w:rPr>
        <w:t>т.п.) раствор следует заменить.</w:t>
      </w:r>
    </w:p>
    <w:p w:rsidR="009F65BB" w:rsidRPr="00200F3F" w:rsidRDefault="009F65BB" w:rsidP="00A65630">
      <w:pPr>
        <w:pStyle w:val="9"/>
        <w:ind w:left="0"/>
        <w:jc w:val="both"/>
        <w:rPr>
          <w:rFonts w:ascii="Times New Roman" w:hAnsi="Times New Roman"/>
          <w:szCs w:val="24"/>
          <w:lang w:val="ru-RU"/>
        </w:rPr>
      </w:pPr>
    </w:p>
    <w:p w:rsidR="009F65BB" w:rsidRPr="00153251" w:rsidRDefault="009F65BB" w:rsidP="00A65630">
      <w:pPr>
        <w:pStyle w:val="9"/>
        <w:ind w:left="0"/>
        <w:rPr>
          <w:rFonts w:ascii="Times New Roman" w:hAnsi="Times New Roman"/>
          <w:sz w:val="22"/>
          <w:szCs w:val="22"/>
          <w:lang w:val="ru-RU"/>
        </w:rPr>
      </w:pPr>
      <w:r w:rsidRPr="00153251">
        <w:rPr>
          <w:rFonts w:ascii="Times New Roman" w:hAnsi="Times New Roman"/>
          <w:sz w:val="22"/>
          <w:szCs w:val="22"/>
          <w:lang w:val="ru-RU"/>
        </w:rPr>
        <w:t xml:space="preserve">Таблица 2. Режимы дезинфекции объектов растворами средства </w:t>
      </w:r>
    </w:p>
    <w:p w:rsidR="009F65BB" w:rsidRPr="00153251" w:rsidRDefault="009F65BB" w:rsidP="00A65630">
      <w:pPr>
        <w:pStyle w:val="9"/>
        <w:ind w:left="0"/>
        <w:rPr>
          <w:rFonts w:ascii="Times New Roman" w:hAnsi="Times New Roman"/>
          <w:sz w:val="22"/>
          <w:szCs w:val="22"/>
          <w:lang w:val="ru-RU"/>
        </w:rPr>
      </w:pPr>
      <w:r w:rsidRPr="00153251">
        <w:rPr>
          <w:rFonts w:ascii="Times New Roman" w:hAnsi="Times New Roman"/>
          <w:szCs w:val="24"/>
          <w:lang w:val="ru-RU"/>
        </w:rPr>
        <w:t xml:space="preserve">«Аминаз-Плюс» </w:t>
      </w:r>
      <w:r w:rsidRPr="00153251">
        <w:rPr>
          <w:rFonts w:ascii="Times New Roman" w:hAnsi="Times New Roman"/>
          <w:sz w:val="22"/>
          <w:szCs w:val="22"/>
          <w:lang w:val="ru-RU"/>
        </w:rPr>
        <w:t>при бактериальных (кроме туберкулеза)  инфекциях</w:t>
      </w: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000"/>
      </w:tblPr>
      <w:tblGrid>
        <w:gridCol w:w="4351"/>
        <w:gridCol w:w="2090"/>
        <w:gridCol w:w="2004"/>
        <w:gridCol w:w="2237"/>
      </w:tblGrid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Объекты обеззараживания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 рабочего раствора (по препарату), %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 (мин)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 обеззараживания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Поверхности </w:t>
            </w:r>
          </w:p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в помещениях, жесткая мебель, поверхности приборов, аппаратов; </w:t>
            </w:r>
            <w:r w:rsidRPr="00153251">
              <w:rPr>
                <w:rFonts w:ascii="Times New Roman" w:hAnsi="Times New Roman"/>
                <w:i/>
              </w:rPr>
              <w:t>профилактическая дезинфекция</w:t>
            </w:r>
            <w:r w:rsidRPr="00153251">
              <w:rPr>
                <w:rFonts w:ascii="Times New Roman" w:hAnsi="Times New Roman"/>
              </w:rPr>
              <w:t xml:space="preserve"> санитарного транспорта и транспорта для перевозки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Орошение 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 мягкие, в т.ч. ковровые и прочие напольные покрытия, обивочные ткани, мягкая мебель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обработка с помощью щетки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Предметы ухода за </w:t>
            </w:r>
            <w:r w:rsidRPr="00153251">
              <w:rPr>
                <w:rFonts w:ascii="Times New Roman" w:hAnsi="Times New Roman"/>
              </w:rPr>
              <w:lastRenderedPageBreak/>
              <w:t>больными, не загрязненные биологическими жидкостями (кровью и пр.)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Погружение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Протирание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не загрязненное выделениями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Бельё,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загрязненное выделениями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без остатков пищи, в т.ч. одноразовая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с остатками пищи, в т.ч. одноразовая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лабораторная и аптечная; предметы для мытья посуды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5253F8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3F8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Игрушки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(из пластмассы, резины, металла); спортивный инвентарь; средства личной гигиены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орошение (крупные)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Уборочный материал, инвентарь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Замачивание, погружение, протирание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Санитарно-техническое оборудование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5253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Кувезы; п</w:t>
            </w:r>
            <w:r w:rsidRPr="00153251">
              <w:rPr>
                <w:rFonts w:ascii="Times New Roman" w:hAnsi="Times New Roman"/>
                <w:spacing w:val="-2"/>
              </w:rPr>
              <w:t>риспособления наркозно-дыхательной аппаратуры, анестезиологического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погружение</w:t>
            </w:r>
          </w:p>
        </w:tc>
      </w:tr>
    </w:tbl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</w:p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  <w:r w:rsidRPr="00153251">
        <w:rPr>
          <w:sz w:val="22"/>
          <w:szCs w:val="22"/>
        </w:rPr>
        <w:t>Примечание: * - при загрязнении поверхностей и оборудования органическими субстратами обработку проводить по режимам при вирусных инфекциях.</w:t>
      </w:r>
    </w:p>
    <w:p w:rsidR="009F65BB" w:rsidRPr="00153251" w:rsidRDefault="009F65BB" w:rsidP="00A65630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F65BB" w:rsidRPr="00153251" w:rsidRDefault="009F65BB" w:rsidP="00A65630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153251">
        <w:rPr>
          <w:rFonts w:ascii="Times New Roman" w:hAnsi="Times New Roman"/>
          <w:sz w:val="22"/>
          <w:szCs w:val="22"/>
        </w:rPr>
        <w:t xml:space="preserve">Таблица 3. Режимы дезинфекции объектов растворами средства </w:t>
      </w:r>
    </w:p>
    <w:p w:rsidR="009F65BB" w:rsidRPr="00153251" w:rsidRDefault="009F65BB" w:rsidP="00A65630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153251">
        <w:rPr>
          <w:rFonts w:ascii="Times New Roman" w:hAnsi="Times New Roman"/>
          <w:sz w:val="24"/>
          <w:szCs w:val="24"/>
        </w:rPr>
        <w:t xml:space="preserve">«Аминаз-Плюс» </w:t>
      </w:r>
      <w:r w:rsidRPr="00153251">
        <w:rPr>
          <w:rFonts w:ascii="Times New Roman" w:hAnsi="Times New Roman"/>
          <w:sz w:val="22"/>
          <w:szCs w:val="22"/>
        </w:rPr>
        <w:t>при туберкулезе</w:t>
      </w:r>
    </w:p>
    <w:p w:rsidR="009F65BB" w:rsidRPr="00153251" w:rsidRDefault="009F65BB" w:rsidP="00A65630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293"/>
        <w:gridCol w:w="2050"/>
        <w:gridCol w:w="2152"/>
      </w:tblGrid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Объекты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рабочего раствора препарата (по препарату), %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обеззараживания, мин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 обеззараживания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 помещениях, жесткая мебель, поверхности приборов, аппаратов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 мягкие, в т.ч. ковровые и прочие напольные покрытия, обивочные ткани,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мягкая мебель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обработка с помощью щетки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Предметы ухода за больными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 или протирание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не загрязненное </w:t>
            </w:r>
            <w:r w:rsidRPr="00153251">
              <w:rPr>
                <w:rFonts w:ascii="Times New Roman" w:hAnsi="Times New Roman"/>
              </w:rPr>
              <w:lastRenderedPageBreak/>
              <w:t>выделениями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загрязненное выделениями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без остатков пищи, в т.ч. одноразовая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с остатками пищи, в т.ч. одноразовая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аптечная, лабораторная; предметы для мытья посуды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Игрушки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(из пластмассы, резины, металла); спортивный инвентарь; средства личной гигиены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орошение (крупные)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Уборочный материал, инвентарь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Санитарно-техническое оборудование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936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Кувезы; п</w:t>
            </w:r>
            <w:r w:rsidRPr="00153251">
              <w:rPr>
                <w:rFonts w:ascii="Times New Roman" w:hAnsi="Times New Roman"/>
                <w:spacing w:val="-2"/>
              </w:rPr>
              <w:t xml:space="preserve">риспособления наркозно-дыхательной </w:t>
            </w:r>
            <w:r w:rsidRPr="00153251">
              <w:rPr>
                <w:rFonts w:ascii="Times New Roman" w:hAnsi="Times New Roman"/>
                <w:spacing w:val="-2"/>
              </w:rPr>
              <w:lastRenderedPageBreak/>
              <w:t>аппаратуры, анестезиологического оборудования</w:t>
            </w:r>
          </w:p>
        </w:tc>
        <w:tc>
          <w:tcPr>
            <w:tcW w:w="229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2050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52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Протирание, погружение</w:t>
            </w:r>
          </w:p>
        </w:tc>
      </w:tr>
    </w:tbl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</w:p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</w:p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  <w:r w:rsidRPr="00153251">
        <w:rPr>
          <w:sz w:val="22"/>
          <w:szCs w:val="22"/>
        </w:rPr>
        <w:br w:type="page"/>
      </w:r>
      <w:r w:rsidRPr="00153251">
        <w:rPr>
          <w:sz w:val="22"/>
          <w:szCs w:val="22"/>
        </w:rPr>
        <w:lastRenderedPageBreak/>
        <w:t>Таблица 4. Режимы дезинфекции объектов растворами средства</w:t>
      </w:r>
    </w:p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  <w:r w:rsidRPr="00153251">
        <w:rPr>
          <w:szCs w:val="24"/>
        </w:rPr>
        <w:t xml:space="preserve">«Аминаз-Плюс» </w:t>
      </w:r>
      <w:r w:rsidRPr="00153251">
        <w:rPr>
          <w:sz w:val="22"/>
          <w:szCs w:val="22"/>
        </w:rPr>
        <w:t xml:space="preserve">при инфекциях вирусной этиологии </w:t>
      </w:r>
    </w:p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2304"/>
        <w:gridCol w:w="2040"/>
        <w:gridCol w:w="2243"/>
      </w:tblGrid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Объекты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рабочего раствора препарата (по препарату), %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обеззараживания, мин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 обеззараживания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 помещениях, жесткая мебель, поверхности приборов, аппаратов; санитарный транспорт; транспорт для перевозки пищевых продуктов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 мягкие, в т.ч. ковровые и прочие напольные покрытия, обивочные ткани,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мягкая мебель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обработка с помощью щетки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Предметы ухода за больными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 или протирание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не загрязненное выделениями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загрязненное выделениями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без остатков пищи, в т.ч. одноразовая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Посуда с остатками пищи, в т.ч. одноразовая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аптечная, лабораторная; предметы для мытья посуды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Игрушки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(из пластмассы, резины, металла); спортивный инвентарь; средства личной гигиены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орошение (крупные)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Уборочный материал, инвентарь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Санитарно-техническое оборудование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Кувезы; приспособления наркозно-дыхательной аппаратуры, анестезиологического оборудования</w:t>
            </w:r>
          </w:p>
        </w:tc>
        <w:tc>
          <w:tcPr>
            <w:tcW w:w="2304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погружение</w:t>
            </w:r>
          </w:p>
        </w:tc>
      </w:tr>
    </w:tbl>
    <w:p w:rsidR="009F65BB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t xml:space="preserve">Таблица 5. Режимы дезинфекции объектов растворами средства 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  <w:sz w:val="24"/>
          <w:szCs w:val="24"/>
        </w:rPr>
        <w:t xml:space="preserve">«Аминаз-Плюс» </w:t>
      </w:r>
      <w:r w:rsidRPr="00153251">
        <w:rPr>
          <w:rFonts w:ascii="Times New Roman" w:hAnsi="Times New Roman"/>
        </w:rPr>
        <w:t>при грибковых инфекциях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4"/>
        <w:gridCol w:w="1984"/>
        <w:gridCol w:w="1250"/>
        <w:gridCol w:w="1603"/>
        <w:gridCol w:w="2543"/>
      </w:tblGrid>
      <w:tr w:rsidR="009F65BB" w:rsidRPr="00153251" w:rsidTr="00B657BD">
        <w:trPr>
          <w:trHeight w:val="300"/>
          <w:jc w:val="center"/>
        </w:trPr>
        <w:tc>
          <w:tcPr>
            <w:tcW w:w="3435" w:type="dxa"/>
            <w:vMerge w:val="restart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Объекты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рабочего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рас</w:t>
            </w:r>
            <w:r w:rsidRPr="00153251">
              <w:rPr>
                <w:rFonts w:ascii="Times New Roman" w:hAnsi="Times New Roman"/>
              </w:rPr>
              <w:softHyphen/>
              <w:t>твора (по препа</w:t>
            </w:r>
            <w:r w:rsidRPr="00153251">
              <w:rPr>
                <w:rFonts w:ascii="Times New Roman" w:hAnsi="Times New Roman"/>
              </w:rPr>
              <w:softHyphen/>
              <w:t>рату), %</w:t>
            </w:r>
          </w:p>
        </w:tc>
        <w:tc>
          <w:tcPr>
            <w:tcW w:w="0" w:type="auto"/>
            <w:gridSpan w:val="2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обеззараживания, мин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</w:t>
            </w:r>
            <w:r w:rsidRPr="00153251">
              <w:rPr>
                <w:rFonts w:ascii="Times New Roman" w:hAnsi="Times New Roman"/>
              </w:rPr>
              <w:softHyphen/>
              <w:t>раживания</w:t>
            </w:r>
          </w:p>
        </w:tc>
      </w:tr>
      <w:tr w:rsidR="009F65BB" w:rsidRPr="00153251" w:rsidTr="00B657BD">
        <w:trPr>
          <w:trHeight w:val="500"/>
          <w:jc w:val="center"/>
        </w:trPr>
        <w:tc>
          <w:tcPr>
            <w:tcW w:w="3435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кандидозы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дерматофитии</w:t>
            </w:r>
          </w:p>
        </w:tc>
        <w:tc>
          <w:tcPr>
            <w:tcW w:w="0" w:type="auto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 помещениях,  жесткая мебель, поверхности приборов, аппаратов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 мягкие, в т.ч. ковровые и прочие напольные покрытия, обивочные ткани, мягкая мебель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обработка с помощью щетки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Предметы ухода за больными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 или протирание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не загрязненное выделениями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Белье,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загрязненное выделениями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 без остатков пищи, в т.ч. одноразовая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Посуда с остатками </w:t>
            </w:r>
            <w:r w:rsidRPr="00153251">
              <w:rPr>
                <w:rFonts w:ascii="Times New Roman" w:hAnsi="Times New Roman"/>
              </w:rPr>
              <w:lastRenderedPageBreak/>
              <w:t>пищи, в т.ч. одноразовая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Посуда аптечная, лабораторная; предметы для мытья  посуды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trHeight w:val="804"/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Игрушки 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(из пластмассы, резины, металла); спортивный инвентарь; средства личной гигиены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орошение (крупные)</w:t>
            </w:r>
          </w:p>
        </w:tc>
      </w:tr>
      <w:tr w:rsidR="009F65BB" w:rsidRPr="00153251" w:rsidTr="00B657BD">
        <w:trPr>
          <w:trHeight w:val="804"/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Уборочный материал, инвентарь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0,1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Погружение, протирание, замачивание</w:t>
            </w:r>
          </w:p>
        </w:tc>
      </w:tr>
      <w:tr w:rsidR="009F65BB" w:rsidRPr="00153251" w:rsidTr="00B657BD">
        <w:trPr>
          <w:trHeight w:val="1611"/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Санитарно-техническое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обору</w:t>
            </w:r>
            <w:r w:rsidRPr="00153251">
              <w:rPr>
                <w:rFonts w:ascii="Times New Roman" w:hAnsi="Times New Roman"/>
              </w:rPr>
              <w:softHyphen/>
              <w:t>дование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Орошение</w:t>
            </w:r>
          </w:p>
        </w:tc>
      </w:tr>
      <w:tr w:rsidR="009F65BB" w:rsidRPr="00153251" w:rsidTr="00B657BD">
        <w:trPr>
          <w:trHeight w:val="1974"/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Кувезы; п</w:t>
            </w:r>
            <w:r w:rsidRPr="00153251">
              <w:rPr>
                <w:rFonts w:ascii="Times New Roman" w:hAnsi="Times New Roman"/>
                <w:spacing w:val="-2"/>
              </w:rPr>
              <w:t>риспособления наркозно-дыхательной аппаратуры, анестезиологического оборудования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435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Резиновые и полипропиленовые коврики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Погружение или  протирание</w:t>
            </w:r>
          </w:p>
        </w:tc>
      </w:tr>
    </w:tbl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153251">
        <w:rPr>
          <w:rFonts w:ascii="Times New Roman" w:hAnsi="Times New Roman"/>
        </w:rPr>
        <w:br w:type="page"/>
      </w:r>
      <w:r w:rsidRPr="00153251">
        <w:rPr>
          <w:rFonts w:ascii="Times New Roman" w:hAnsi="Times New Roman"/>
        </w:rPr>
        <w:lastRenderedPageBreak/>
        <w:t xml:space="preserve">Таблица 6. </w:t>
      </w:r>
      <w:r w:rsidRPr="00153251">
        <w:rPr>
          <w:rFonts w:ascii="Times New Roman" w:hAnsi="Times New Roman"/>
          <w:bCs/>
        </w:rPr>
        <w:t xml:space="preserve">Режимы дезинфекции объектов растворами средства 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153251">
        <w:rPr>
          <w:rFonts w:ascii="Times New Roman" w:hAnsi="Times New Roman"/>
          <w:sz w:val="24"/>
          <w:szCs w:val="24"/>
        </w:rPr>
        <w:t xml:space="preserve">«Аминаз-Плюс» </w:t>
      </w:r>
      <w:r w:rsidRPr="00153251">
        <w:rPr>
          <w:rFonts w:ascii="Times New Roman" w:hAnsi="Times New Roman"/>
          <w:bCs/>
        </w:rPr>
        <w:t>при поражениях плесневыми грибами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-372" w:type="dxa"/>
        <w:tblLook w:val="0000"/>
      </w:tblPr>
      <w:tblGrid>
        <w:gridCol w:w="3555"/>
        <w:gridCol w:w="2409"/>
        <w:gridCol w:w="2253"/>
        <w:gridCol w:w="2216"/>
      </w:tblGrid>
      <w:tr w:rsidR="009F65BB" w:rsidRPr="00153251" w:rsidTr="00B657BD">
        <w:trPr>
          <w:trHeight w:val="6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Объект обеззараживания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рабочего раствора (по препарату), %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 мин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153251" w:rsidTr="00B657BD">
        <w:trPr>
          <w:trHeight w:val="929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Поверхности </w:t>
            </w:r>
          </w:p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 помещениях, жесткая мебель, поверхности приборов, аппаратов; санитарный транспорт; транспорт для перевозки пищевых продуктов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Двукратное 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или орошение с интервалом 15 минут</w:t>
            </w:r>
          </w:p>
        </w:tc>
      </w:tr>
      <w:tr w:rsidR="009F65BB" w:rsidRPr="00153251" w:rsidTr="00B657BD">
        <w:trPr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 мягкие, в т.ч. ковровые и прочие напольные покрытия, обивочные ткани, мягкая мебель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Двукратное протирание щеткой</w:t>
            </w:r>
          </w:p>
        </w:tc>
      </w:tr>
      <w:tr w:rsidR="009F65BB" w:rsidRPr="00153251" w:rsidTr="00B657BD">
        <w:trPr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Бельё, загрязненное органическими субстратами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Посуда,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 т.ч. аптечная и лабораторная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Уборочный материал и инвентарь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Резиновые и полипропиленовые коврики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 или протирание</w:t>
            </w:r>
          </w:p>
        </w:tc>
      </w:tr>
    </w:tbl>
    <w:p w:rsidR="009F65BB" w:rsidRPr="00153251" w:rsidRDefault="009F65BB" w:rsidP="00A65630">
      <w:pPr>
        <w:pStyle w:val="BodyText22"/>
        <w:ind w:right="0" w:firstLine="0"/>
        <w:jc w:val="center"/>
        <w:rPr>
          <w:sz w:val="22"/>
          <w:szCs w:val="22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br w:type="page"/>
      </w:r>
      <w:r w:rsidRPr="00153251">
        <w:rPr>
          <w:rFonts w:ascii="Times New Roman" w:hAnsi="Times New Roman"/>
        </w:rPr>
        <w:lastRenderedPageBreak/>
        <w:t xml:space="preserve">Таблица 7. Режимы дезинфекции медицинских и пищевых отходов 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t xml:space="preserve">растворами средства </w:t>
      </w:r>
      <w:r w:rsidRPr="00153251">
        <w:rPr>
          <w:rFonts w:ascii="Times New Roman" w:hAnsi="Times New Roman"/>
          <w:sz w:val="24"/>
          <w:szCs w:val="24"/>
        </w:rPr>
        <w:t>«Аминаз-Плюс»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7"/>
        <w:gridCol w:w="2978"/>
        <w:gridCol w:w="2140"/>
        <w:gridCol w:w="1684"/>
        <w:gridCol w:w="2243"/>
      </w:tblGrid>
      <w:tr w:rsidR="009F65BB" w:rsidRPr="00153251" w:rsidTr="00B657BD">
        <w:trPr>
          <w:cantSplit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Вид</w:t>
            </w:r>
            <w:r w:rsidRPr="00153251">
              <w:rPr>
                <w:rFonts w:ascii="Times New Roman" w:hAnsi="Times New Roman"/>
              </w:rPr>
              <w:br/>
              <w:t>обрабатываемых изделий</w:t>
            </w:r>
          </w:p>
        </w:tc>
        <w:tc>
          <w:tcPr>
            <w:tcW w:w="5791" w:type="dxa"/>
            <w:gridSpan w:val="3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Режимы обработки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0" w:type="auto"/>
            <w:gridSpan w:val="2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раствора средства  по препарату,  %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дезинфекции, мин</w:t>
            </w:r>
          </w:p>
        </w:tc>
        <w:tc>
          <w:tcPr>
            <w:tcW w:w="224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 обработки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Медицинские отходы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Ватные или марлевые тампоны, марля, бинты, одежда персонала и т.п.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4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Замачивание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ИМН однократного применения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43" w:type="dxa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Контейнеры для сбора и удаления неинфицированных медицинских отходов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4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Контейнеры для сбора и удаления инфицированных медицинских отходов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4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Остатки пищи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43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смешивают с рабочим раствором в соотношении 1:1, выдерживают в течение времени экспозиции</w:t>
            </w:r>
          </w:p>
        </w:tc>
      </w:tr>
    </w:tbl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t xml:space="preserve">Таблица 8. Режимы дезинфекции обуви растворами средства </w:t>
      </w:r>
      <w:r w:rsidRPr="00153251">
        <w:rPr>
          <w:rFonts w:ascii="Times New Roman" w:hAnsi="Times New Roman"/>
          <w:sz w:val="24"/>
          <w:szCs w:val="24"/>
        </w:rPr>
        <w:t>«Аминаз-Плюс»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1984"/>
        <w:gridCol w:w="1175"/>
        <w:gridCol w:w="1352"/>
        <w:gridCol w:w="1070"/>
        <w:gridCol w:w="2207"/>
      </w:tblGrid>
      <w:tr w:rsidR="009F65BB" w:rsidRPr="00153251" w:rsidTr="00B657BD">
        <w:trPr>
          <w:cantSplit/>
          <w:trHeight w:val="521"/>
          <w:jc w:val="center"/>
        </w:trPr>
        <w:tc>
          <w:tcPr>
            <w:tcW w:w="2219" w:type="dxa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Объекты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</w:t>
            </w:r>
          </w:p>
        </w:tc>
        <w:tc>
          <w:tcPr>
            <w:tcW w:w="1984" w:type="dxa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Концентрация рабочего 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раствора по препарату,  %</w:t>
            </w:r>
          </w:p>
        </w:tc>
        <w:tc>
          <w:tcPr>
            <w:tcW w:w="0" w:type="auto"/>
            <w:gridSpan w:val="3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 (мин)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 в отношении</w:t>
            </w:r>
          </w:p>
        </w:tc>
        <w:tc>
          <w:tcPr>
            <w:tcW w:w="2207" w:type="dxa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 обеззараживания</w:t>
            </w:r>
          </w:p>
        </w:tc>
      </w:tr>
      <w:tr w:rsidR="009F65BB" w:rsidRPr="00153251" w:rsidTr="00B657BD">
        <w:trPr>
          <w:cantSplit/>
          <w:trHeight w:val="280"/>
          <w:jc w:val="center"/>
        </w:trPr>
        <w:tc>
          <w:tcPr>
            <w:tcW w:w="2219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возбудителей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плесеней</w:t>
            </w:r>
          </w:p>
        </w:tc>
        <w:tc>
          <w:tcPr>
            <w:tcW w:w="2207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153251" w:rsidTr="00B657BD">
        <w:trPr>
          <w:cantSplit/>
          <w:trHeight w:val="600"/>
          <w:jc w:val="center"/>
        </w:trPr>
        <w:tc>
          <w:tcPr>
            <w:tcW w:w="2219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кандидоза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трихофитии</w:t>
            </w:r>
          </w:p>
        </w:tc>
        <w:tc>
          <w:tcPr>
            <w:tcW w:w="0" w:type="auto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153251" w:rsidTr="00B657BD">
        <w:trPr>
          <w:cantSplit/>
          <w:trHeight w:val="301"/>
          <w:jc w:val="center"/>
        </w:trPr>
        <w:tc>
          <w:tcPr>
            <w:tcW w:w="2219" w:type="dxa"/>
            <w:vAlign w:val="center"/>
          </w:tcPr>
          <w:p w:rsidR="009F65BB" w:rsidRPr="00153251" w:rsidRDefault="009F65BB" w:rsidP="00B657BD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3251">
              <w:rPr>
                <w:sz w:val="22"/>
                <w:szCs w:val="22"/>
              </w:rPr>
              <w:t xml:space="preserve">Обувь </w:t>
            </w:r>
          </w:p>
          <w:p w:rsidR="009F65BB" w:rsidRPr="00153251" w:rsidRDefault="009F65BB" w:rsidP="00B657BD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3251">
              <w:rPr>
                <w:sz w:val="22"/>
                <w:szCs w:val="22"/>
              </w:rPr>
              <w:t>из кожи, ткани, дерматина</w:t>
            </w:r>
          </w:p>
        </w:tc>
        <w:tc>
          <w:tcPr>
            <w:tcW w:w="1984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07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</w:tc>
      </w:tr>
      <w:tr w:rsidR="009F65BB" w:rsidRPr="00153251" w:rsidTr="00B657BD">
        <w:trPr>
          <w:cantSplit/>
          <w:jc w:val="center"/>
        </w:trPr>
        <w:tc>
          <w:tcPr>
            <w:tcW w:w="2219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Обувь </w:t>
            </w:r>
          </w:p>
          <w:p w:rsidR="009F65BB" w:rsidRPr="007638DE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8DE">
              <w:rPr>
                <w:rFonts w:ascii="Times New Roman" w:hAnsi="Times New Roman"/>
              </w:rPr>
              <w:t xml:space="preserve">из пластика 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 резины</w:t>
            </w:r>
          </w:p>
        </w:tc>
        <w:tc>
          <w:tcPr>
            <w:tcW w:w="1984" w:type="dxa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207" w:type="dxa"/>
            <w:vAlign w:val="center"/>
          </w:tcPr>
          <w:p w:rsidR="007638DE" w:rsidRDefault="007638DE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153251" w:rsidRDefault="007638DE" w:rsidP="0076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F65BB" w:rsidRPr="00153251">
              <w:rPr>
                <w:rFonts w:ascii="Times New Roman" w:hAnsi="Times New Roman"/>
              </w:rPr>
              <w:t>Погружение</w:t>
            </w:r>
          </w:p>
        </w:tc>
      </w:tr>
    </w:tbl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t xml:space="preserve">Таблица 9. Режимы дезинфекции объектов средством </w:t>
      </w:r>
      <w:r w:rsidRPr="00153251">
        <w:rPr>
          <w:rFonts w:ascii="Times New Roman" w:hAnsi="Times New Roman"/>
          <w:sz w:val="24"/>
          <w:szCs w:val="24"/>
        </w:rPr>
        <w:t xml:space="preserve">«Аминаз-Плюс» </w:t>
      </w:r>
      <w:r w:rsidRPr="00153251">
        <w:rPr>
          <w:rFonts w:ascii="Times New Roman" w:hAnsi="Times New Roman"/>
        </w:rPr>
        <w:t xml:space="preserve"> 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t xml:space="preserve">при проведении генеральных уборок 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153251">
        <w:rPr>
          <w:rFonts w:ascii="Times New Roman" w:hAnsi="Times New Roman"/>
        </w:rPr>
        <w:t xml:space="preserve">в лечебно-профилактических и других </w:t>
      </w:r>
      <w:r>
        <w:rPr>
          <w:rFonts w:ascii="Times New Roman" w:hAnsi="Times New Roman"/>
        </w:rPr>
        <w:t xml:space="preserve">организациях и </w:t>
      </w:r>
      <w:r w:rsidRPr="00153251">
        <w:rPr>
          <w:rFonts w:ascii="Times New Roman" w:hAnsi="Times New Roman"/>
        </w:rPr>
        <w:t>учреждениях</w:t>
      </w:r>
    </w:p>
    <w:p w:rsidR="009F65BB" w:rsidRPr="00153251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2" w:type="dxa"/>
        <w:tblLook w:val="0000"/>
      </w:tblPr>
      <w:tblGrid>
        <w:gridCol w:w="3516"/>
        <w:gridCol w:w="2127"/>
        <w:gridCol w:w="1878"/>
        <w:gridCol w:w="2197"/>
      </w:tblGrid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Профиль учреждения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рабочего раствора по препарату,  %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обеззараживания, мин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обеззараживания</w:t>
            </w:r>
          </w:p>
        </w:tc>
      </w:tr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Соматические отделения</w:t>
            </w:r>
            <w:r>
              <w:rPr>
                <w:rFonts w:ascii="Times New Roman" w:hAnsi="Times New Roman"/>
              </w:rPr>
              <w:t xml:space="preserve"> ЛПО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(кроме процедурного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кабинета)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0,1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Протирание,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Хирургические отделения,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процедурные кабинеты, стоматологические, акушерские и гинекологические отделения и кабинеты, лаборатории, операционные, перевязочные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или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Туберкулезные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лечебно-профилактические учреждения; пенитенциарные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или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Инфекционные лечебно-профилактические учреждения*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или 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Кожно-венерологические лечебно-профилактические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Орошение</w:t>
            </w:r>
          </w:p>
        </w:tc>
      </w:tr>
      <w:tr w:rsidR="009F65BB" w:rsidRPr="00153251" w:rsidTr="00B657BD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Детские учреждения,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учреждения социального обеспечения, коммунальные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0,01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</w:tc>
      </w:tr>
    </w:tbl>
    <w:p w:rsidR="009F65BB" w:rsidRPr="00153251" w:rsidRDefault="009F65BB" w:rsidP="00A65630">
      <w:pPr>
        <w:tabs>
          <w:tab w:val="left" w:pos="-2410"/>
        </w:tabs>
        <w:spacing w:after="0" w:line="240" w:lineRule="auto"/>
        <w:rPr>
          <w:rFonts w:ascii="Times New Roman" w:hAnsi="Times New Roman"/>
        </w:rPr>
      </w:pPr>
    </w:p>
    <w:p w:rsidR="009F65BB" w:rsidRPr="00153251" w:rsidRDefault="009F65BB" w:rsidP="00A65630">
      <w:pPr>
        <w:tabs>
          <w:tab w:val="left" w:pos="-2410"/>
        </w:tabs>
        <w:spacing w:after="0" w:line="240" w:lineRule="auto"/>
        <w:rPr>
          <w:rFonts w:ascii="Times New Roman" w:hAnsi="Times New Roman"/>
        </w:rPr>
      </w:pPr>
      <w:r w:rsidRPr="00153251">
        <w:rPr>
          <w:rFonts w:ascii="Times New Roman" w:hAnsi="Times New Roman"/>
        </w:rPr>
        <w:tab/>
        <w:t>Примечание: * режим при соответствующей инфекции.</w:t>
      </w:r>
    </w:p>
    <w:p w:rsidR="009F65BB" w:rsidRPr="00153251" w:rsidRDefault="009F65BB" w:rsidP="00A65630">
      <w:pPr>
        <w:pStyle w:val="33"/>
        <w:spacing w:after="0"/>
        <w:ind w:left="0"/>
        <w:jc w:val="center"/>
        <w:rPr>
          <w:sz w:val="22"/>
          <w:szCs w:val="22"/>
        </w:rPr>
      </w:pPr>
    </w:p>
    <w:p w:rsidR="009F65BB" w:rsidRPr="00153251" w:rsidRDefault="009F65BB" w:rsidP="00A65630">
      <w:pPr>
        <w:pStyle w:val="33"/>
        <w:spacing w:after="0"/>
        <w:ind w:left="0"/>
        <w:jc w:val="center"/>
        <w:rPr>
          <w:sz w:val="22"/>
          <w:szCs w:val="22"/>
        </w:rPr>
      </w:pPr>
      <w:r w:rsidRPr="00153251">
        <w:rPr>
          <w:sz w:val="22"/>
          <w:szCs w:val="22"/>
        </w:rPr>
        <w:br w:type="page"/>
      </w:r>
      <w:r w:rsidRPr="00153251">
        <w:rPr>
          <w:sz w:val="22"/>
          <w:szCs w:val="22"/>
        </w:rPr>
        <w:lastRenderedPageBreak/>
        <w:t xml:space="preserve">Таблица 10. Режимы дезинфекции растворами средства </w:t>
      </w:r>
      <w:r w:rsidRPr="00153251">
        <w:rPr>
          <w:sz w:val="24"/>
          <w:szCs w:val="24"/>
        </w:rPr>
        <w:t>«Аминаз-Плюс»</w:t>
      </w:r>
    </w:p>
    <w:p w:rsidR="009F65BB" w:rsidRPr="00153251" w:rsidRDefault="009F65BB" w:rsidP="00A65630">
      <w:pPr>
        <w:pStyle w:val="33"/>
        <w:spacing w:after="0"/>
        <w:ind w:left="0"/>
        <w:jc w:val="center"/>
        <w:rPr>
          <w:sz w:val="22"/>
          <w:szCs w:val="22"/>
        </w:rPr>
      </w:pPr>
      <w:r w:rsidRPr="00153251">
        <w:rPr>
          <w:sz w:val="22"/>
          <w:szCs w:val="22"/>
        </w:rPr>
        <w:t>воздуха, систем вентиляции и кондиционирования воздуха</w:t>
      </w:r>
    </w:p>
    <w:p w:rsidR="009F65BB" w:rsidRPr="00153251" w:rsidRDefault="009F65BB" w:rsidP="00A65630">
      <w:pPr>
        <w:pStyle w:val="33"/>
        <w:spacing w:after="0"/>
        <w:ind w:left="0"/>
        <w:jc w:val="center"/>
        <w:rPr>
          <w:sz w:val="22"/>
          <w:szCs w:val="22"/>
        </w:rPr>
      </w:pPr>
    </w:p>
    <w:tbl>
      <w:tblPr>
        <w:tblW w:w="0" w:type="auto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39"/>
        <w:gridCol w:w="1985"/>
        <w:gridCol w:w="2073"/>
        <w:gridCol w:w="1889"/>
        <w:gridCol w:w="1823"/>
      </w:tblGrid>
      <w:tr w:rsidR="009F65BB" w:rsidRPr="00153251" w:rsidTr="00B657BD">
        <w:trPr>
          <w:cantSplit/>
          <w:trHeight w:val="837"/>
          <w:jc w:val="center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Объект обеззараживания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Концентрация раствора (по препарату), 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Время обеззараживания, мин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Способ обеззараживания</w:t>
            </w:r>
          </w:p>
        </w:tc>
      </w:tr>
      <w:tr w:rsidR="009F65BB" w:rsidRPr="00153251" w:rsidTr="00B657BD">
        <w:trPr>
          <w:cantSplit/>
          <w:trHeight w:val="1134"/>
          <w:jc w:val="center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Секции центральных и бытовых кондиционеров и общеобменной вентиляции, воздухоприемник и воздухораспределители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 или орошение</w:t>
            </w: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Воздушные фильтры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Радиаторные решетки, насадки, накопители конденсата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Протирание</w:t>
            </w: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Воздуховоды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Орошение</w:t>
            </w: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Обработка воздуха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при бактериальных (кроме туберкулеза) инфекциях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Распыление </w:t>
            </w: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при туберкулезе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 xml:space="preserve">при </w:t>
            </w:r>
            <w:r w:rsidRPr="00153251">
              <w:rPr>
                <w:rFonts w:ascii="Times New Roman" w:hAnsi="Times New Roman"/>
              </w:rPr>
              <w:lastRenderedPageBreak/>
              <w:t>грибковых инфекциях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lastRenderedPageBreak/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153251" w:rsidTr="00B657BD">
        <w:trPr>
          <w:cantSplit/>
          <w:trHeight w:val="320"/>
          <w:jc w:val="center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при вирусных инфекциях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0,08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0,2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0,4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0,8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90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60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30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15</w:t>
            </w:r>
          </w:p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153251" w:rsidRDefault="009F65BB" w:rsidP="00B657B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153251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A7531" w:rsidRDefault="009F65BB" w:rsidP="00A65630">
      <w:pPr>
        <w:pStyle w:val="9"/>
        <w:ind w:left="0"/>
        <w:rPr>
          <w:rFonts w:ascii="Times New Roman" w:hAnsi="Times New Roman"/>
          <w:sz w:val="21"/>
          <w:szCs w:val="21"/>
          <w:lang w:val="ru-RU"/>
        </w:rPr>
      </w:pPr>
      <w:r w:rsidRPr="00153251">
        <w:rPr>
          <w:rFonts w:ascii="Times New Roman" w:hAnsi="Times New Roman"/>
          <w:sz w:val="22"/>
          <w:szCs w:val="22"/>
          <w:lang w:val="ru-RU"/>
        </w:rPr>
        <w:br w:type="page"/>
      </w:r>
      <w:r w:rsidRPr="008A7531">
        <w:rPr>
          <w:rFonts w:ascii="Times New Roman" w:hAnsi="Times New Roman"/>
          <w:sz w:val="21"/>
          <w:szCs w:val="21"/>
          <w:lang w:val="ru-RU"/>
        </w:rPr>
        <w:lastRenderedPageBreak/>
        <w:t>Таблица 11. Режимы дезинфекции объектов растворами средства «Аминаз-Плюс» при проведении текущих и генеральных уборок на предприятиях фармацевтической промышленности, биотехнологической промышленности по производству нестерильных лекарственных средств в помещениях классов чистоты C и D и витаминных заводах, таможенных терминалах, коммунальных объектах (гостиницы, бани, бассейны, сауны, солярии, салоны красоты, спорткомплексы, торгово-развлекательные центры, клубы, культурно-оздоровительные комплексы, офисы, парикмахерские, общежития), детских учреждениях (туалеты, буфет, столовая, медицинский кабинет, и т.д.), на предприятиях общественного питания, рынках, магазинах, учреждениях социального обеспечения</w:t>
      </w:r>
    </w:p>
    <w:p w:rsidR="009F65BB" w:rsidRPr="008A7531" w:rsidRDefault="009F65BB" w:rsidP="00A6563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4210"/>
        <w:gridCol w:w="2213"/>
        <w:gridCol w:w="1932"/>
        <w:gridCol w:w="2191"/>
      </w:tblGrid>
      <w:tr w:rsidR="009F65BB" w:rsidRPr="008A7531" w:rsidTr="00B657BD">
        <w:trPr>
          <w:trHeight w:val="12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Виды дезинфекции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Концентрация рабочего раствора (по препарату)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Время обеззараживания,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Способ обеззараживания*</w:t>
            </w: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Текущая уборка (поверхности в помещениях, жесткая мебель, предметы обстановки, оборудование, аппараты, сан.узлы и пр.)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0,01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0,02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Протирание, орошение</w:t>
            </w: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Генеральная уборка (поверхности в помещениях, жесткая мебель, предметы обстановки, оборудование, аппараты, сан.узлы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0,08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0,4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Протирание, орошение</w:t>
            </w: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Посуда без остатков пищи, в т.ч. одноразовая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0,01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0,02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0,04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0,08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Посуда с остатками пищи, в т.ч. одноразовая; пепельницы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0,08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Белье, незагрязненное выделениями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0,04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0,08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0,4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Замачивание</w:t>
            </w:r>
          </w:p>
        </w:tc>
      </w:tr>
      <w:tr w:rsidR="009F65BB" w:rsidRPr="008A7531" w:rsidTr="00B657BD">
        <w:trPr>
          <w:trHeight w:val="1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lastRenderedPageBreak/>
              <w:t>Белье, загрязненное выделениями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0,8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1,5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pStyle w:val="1"/>
              <w:widowControl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A7531">
              <w:rPr>
                <w:sz w:val="21"/>
                <w:szCs w:val="21"/>
              </w:rPr>
              <w:t>Уборочный инвентарь, ветошь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0,8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1,5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pStyle w:val="1"/>
              <w:widowControl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A7531">
              <w:rPr>
                <w:sz w:val="21"/>
                <w:szCs w:val="21"/>
              </w:rPr>
              <w:t>Замачивание, протирание, погружение</w:t>
            </w: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 xml:space="preserve">Игрушки 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(из пластмассы, резины, металла); спортивный инвентарь; средства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0,01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0,02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0,04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0,08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pStyle w:val="1"/>
              <w:widowControl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A7531">
              <w:rPr>
                <w:sz w:val="21"/>
                <w:szCs w:val="21"/>
              </w:rPr>
              <w:t>Погружение, протирание, орошение</w:t>
            </w:r>
          </w:p>
        </w:tc>
      </w:tr>
      <w:tr w:rsidR="009F65BB" w:rsidRPr="008A7531" w:rsidTr="00B657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Инструменты парикмахерских, салонов красоты, маникюрных и педикюрных кабинетов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0,05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0,1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0,2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0,4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90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9F65BB" w:rsidRPr="008A7531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BB" w:rsidRPr="008A7531" w:rsidRDefault="009F65BB" w:rsidP="00B657BD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531">
              <w:rPr>
                <w:rFonts w:ascii="Times New Roman" w:hAnsi="Times New Roman"/>
                <w:sz w:val="21"/>
                <w:szCs w:val="21"/>
              </w:rPr>
              <w:t xml:space="preserve">Погружение </w:t>
            </w:r>
          </w:p>
        </w:tc>
      </w:tr>
    </w:tbl>
    <w:p w:rsidR="009F65BB" w:rsidRPr="00205062" w:rsidRDefault="009F65BB" w:rsidP="003F3D73">
      <w:pPr>
        <w:shd w:val="clear" w:color="auto" w:fill="FFFFFF"/>
        <w:ind w:left="113" w:right="113"/>
        <w:jc w:val="center"/>
        <w:rPr>
          <w:rFonts w:ascii="Times New Roman" w:hAnsi="Times New Roman"/>
          <w:sz w:val="21"/>
          <w:szCs w:val="21"/>
        </w:rPr>
      </w:pPr>
      <w:r w:rsidRPr="00205062">
        <w:rPr>
          <w:rFonts w:ascii="Times New Roman" w:hAnsi="Times New Roman"/>
          <w:sz w:val="21"/>
          <w:szCs w:val="21"/>
        </w:rPr>
        <w:t>Таблица 12.</w:t>
      </w:r>
      <w:r w:rsidRPr="00205062">
        <w:rPr>
          <w:sz w:val="21"/>
          <w:szCs w:val="21"/>
        </w:rPr>
        <w:t xml:space="preserve"> </w:t>
      </w:r>
      <w:r w:rsidRPr="00205062">
        <w:rPr>
          <w:rFonts w:ascii="Times New Roman" w:hAnsi="Times New Roman"/>
          <w:sz w:val="21"/>
          <w:szCs w:val="21"/>
        </w:rPr>
        <w:t>Режимы дезинфекции различных объектов растворами средства «Аминаз-Плюс» при особо опасных инфекциях бактериальной этиологии (чума, холера, туляремия)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127"/>
        <w:gridCol w:w="1984"/>
        <w:gridCol w:w="2126"/>
      </w:tblGrid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Объект обеззараживания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Default="009F65BB" w:rsidP="00712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65BB" w:rsidRPr="00C01D24" w:rsidRDefault="009F65BB" w:rsidP="00712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Концентрация</w:t>
            </w:r>
          </w:p>
          <w:p w:rsidR="009F65BB" w:rsidRPr="00C01D24" w:rsidRDefault="009F65BB" w:rsidP="00712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раствора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C01D24">
              <w:rPr>
                <w:rFonts w:ascii="Times New Roman" w:hAnsi="Times New Roman"/>
                <w:sz w:val="21"/>
                <w:szCs w:val="21"/>
              </w:rPr>
              <w:t>по</w:t>
            </w:r>
          </w:p>
          <w:p w:rsidR="009F65BB" w:rsidRPr="00C01D24" w:rsidRDefault="009F65BB" w:rsidP="00712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препарату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C01D2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Default="009F65BB" w:rsidP="007128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</w:p>
          <w:p w:rsidR="009F65BB" w:rsidRDefault="009F65BB" w:rsidP="007128C8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Время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обеззаражи</w:t>
            </w:r>
            <w:r w:rsidRPr="00C01D24">
              <w:rPr>
                <w:rFonts w:ascii="Times New Roman" w:hAnsi="Times New Roman"/>
                <w:sz w:val="21"/>
                <w:szCs w:val="21"/>
              </w:rPr>
              <w:softHyphen/>
              <w:t>вания, мин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Default="009F65BB" w:rsidP="007128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F65BB" w:rsidRDefault="009F65BB" w:rsidP="007128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Способ </w:t>
            </w:r>
          </w:p>
          <w:p w:rsidR="009F65BB" w:rsidRDefault="009F65BB" w:rsidP="007128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обеззаражива</w:t>
            </w:r>
            <w:r w:rsidRPr="00C01D24">
              <w:rPr>
                <w:rFonts w:ascii="Times New Roman" w:hAnsi="Times New Roman"/>
                <w:sz w:val="21"/>
                <w:szCs w:val="21"/>
              </w:rPr>
              <w:softHyphen/>
              <w:t>ния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153251" w:rsidRDefault="009F65BB" w:rsidP="007128C8">
            <w:pPr>
              <w:tabs>
                <w:tab w:val="left" w:pos="-2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51">
              <w:rPr>
                <w:rFonts w:ascii="Times New Roman" w:hAnsi="Times New Roman"/>
              </w:rPr>
              <w:t>Поверхности</w:t>
            </w:r>
          </w:p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3251">
              <w:rPr>
                <w:rFonts w:ascii="Times New Roman" w:hAnsi="Times New Roman"/>
              </w:rPr>
              <w:t>в помещениях, жесткая мебель, поверхности приборов, аппаратов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0,1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60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Протирание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Поверхности в помещениях, жесткая мебель, поверхности приборов, аппаратов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0,1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60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Орошение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3251">
              <w:rPr>
                <w:rFonts w:ascii="Times New Roman" w:hAnsi="Times New Roman"/>
              </w:rPr>
              <w:t>Посуда без остатков пищи, в т.ч. одноразовая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0,1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60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Посуда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аптечная, </w:t>
            </w:r>
            <w:r w:rsidRPr="00C01D24">
              <w:rPr>
                <w:rFonts w:ascii="Times New Roman" w:hAnsi="Times New Roman"/>
                <w:sz w:val="21"/>
                <w:szCs w:val="21"/>
              </w:rPr>
              <w:t>лабораторная</w:t>
            </w:r>
            <w:r>
              <w:rPr>
                <w:rFonts w:ascii="Times New Roman" w:hAnsi="Times New Roman"/>
              </w:rPr>
              <w:t xml:space="preserve">; </w:t>
            </w:r>
            <w:r w:rsidRPr="00153251">
              <w:rPr>
                <w:rFonts w:ascii="Times New Roman" w:hAnsi="Times New Roman"/>
              </w:rPr>
              <w:t>предметы для мытья посуды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0,2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60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3251">
              <w:rPr>
                <w:rFonts w:ascii="Times New Roman" w:hAnsi="Times New Roman"/>
              </w:rPr>
              <w:t>Посуда с остатками пищи, в т.ч. одноразовая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Белье, загрязненное выделениями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Замачивание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Предметы ухода за больными, игрушки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0,2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60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Изделия медицинского назначения из коррозионно-стойких металлов, стекла, пластмасс, резин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Санитарно-техническое оборудование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 xml:space="preserve">0,1 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9F65BB" w:rsidRPr="00C01D24" w:rsidRDefault="009F65BB" w:rsidP="007128C8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Протирание или орошение</w:t>
            </w:r>
          </w:p>
        </w:tc>
      </w:tr>
      <w:tr w:rsidR="009F65BB" w:rsidRPr="00C01D24" w:rsidTr="007128C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3251">
              <w:rPr>
                <w:rFonts w:ascii="Times New Roman" w:hAnsi="Times New Roman"/>
              </w:rPr>
              <w:t>Уборочный материал, инвентарь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C01D24" w:rsidRDefault="009F65BB" w:rsidP="007128C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Погружение</w:t>
            </w:r>
          </w:p>
          <w:p w:rsidR="009F65BB" w:rsidRPr="00C01D24" w:rsidRDefault="009F65BB" w:rsidP="007128C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1D24">
              <w:rPr>
                <w:rFonts w:ascii="Times New Roman" w:hAnsi="Times New Roman"/>
                <w:sz w:val="21"/>
                <w:szCs w:val="21"/>
              </w:rPr>
              <w:t>или замачивание</w:t>
            </w:r>
          </w:p>
        </w:tc>
      </w:tr>
    </w:tbl>
    <w:p w:rsidR="009F65BB" w:rsidRDefault="009F65BB" w:rsidP="00A6563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65BB" w:rsidRDefault="009F65B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9F65BB" w:rsidRPr="00852072" w:rsidRDefault="009F65BB" w:rsidP="00A6563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52072">
        <w:rPr>
          <w:rFonts w:ascii="Times New Roman" w:hAnsi="Times New Roman"/>
          <w:b/>
          <w:caps/>
          <w:sz w:val="24"/>
          <w:szCs w:val="24"/>
        </w:rPr>
        <w:lastRenderedPageBreak/>
        <w:t xml:space="preserve">4. Применение средства </w:t>
      </w:r>
      <w:r>
        <w:rPr>
          <w:rFonts w:ascii="Times New Roman" w:hAnsi="Times New Roman"/>
          <w:b/>
          <w:caps/>
          <w:sz w:val="24"/>
          <w:szCs w:val="24"/>
        </w:rPr>
        <w:t>«Аминаз-Плюс»</w:t>
      </w:r>
    </w:p>
    <w:p w:rsidR="009F65BB" w:rsidRPr="00852072" w:rsidRDefault="009F65BB" w:rsidP="00A6563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52072">
        <w:rPr>
          <w:rFonts w:ascii="Times New Roman" w:hAnsi="Times New Roman"/>
          <w:b/>
          <w:caps/>
          <w:sz w:val="24"/>
          <w:szCs w:val="24"/>
        </w:rPr>
        <w:t xml:space="preserve">для дезинфекции изделий медицинского назначения, </w:t>
      </w:r>
    </w:p>
    <w:p w:rsidR="009F65BB" w:rsidRDefault="009F65BB" w:rsidP="00A65630">
      <w:pPr>
        <w:pStyle w:val="a5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852072">
        <w:rPr>
          <w:rFonts w:ascii="Times New Roman" w:hAnsi="Times New Roman"/>
          <w:b/>
          <w:caps/>
          <w:sz w:val="24"/>
          <w:szCs w:val="24"/>
        </w:rPr>
        <w:t>в том числе совмещенной с предстерилизационной очисткой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4.1. Дезинфекцию изделий медицинского назначения, в том числе совмещенную с их предстерилизационной очисткой, осуществляют в пластмассовых или эмалированных емкостях с закрывающимися крышками. Рекомендуется проводить обработку любых ИМН с соблюдением противоэпидемических мер с использованием средств индивидуальной защиты персонала.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 xml:space="preserve">4.2. Дезинфекцию изделий медицинского назначения, в том числе совмещенную с предстерилизационной очисткой проводят </w:t>
      </w:r>
      <w:r>
        <w:rPr>
          <w:rFonts w:ascii="Times New Roman" w:hAnsi="Times New Roman"/>
          <w:sz w:val="24"/>
          <w:szCs w:val="24"/>
        </w:rPr>
        <w:t>по режимам, указанным в табл. 13-15</w:t>
      </w:r>
      <w:r w:rsidRPr="001A0CB8">
        <w:rPr>
          <w:rFonts w:ascii="Times New Roman" w:hAnsi="Times New Roman"/>
          <w:sz w:val="24"/>
          <w:szCs w:val="24"/>
        </w:rPr>
        <w:t>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 xml:space="preserve"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 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Имеющиеся в изделиях каналы и полости заполняют раствором, избегая образования воздушных пробок. Через каналы поочередно прокачивают 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 xml:space="preserve"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</w:t>
      </w:r>
      <w:smartTag w:uri="urn:schemas-microsoft-com:office:smarttags" w:element="metricconverter">
        <w:smartTagPr>
          <w:attr w:name="ProductID" w:val="1 см"/>
        </w:smartTagPr>
        <w:r w:rsidRPr="001A0CB8">
          <w:rPr>
            <w:rFonts w:ascii="Times New Roman" w:hAnsi="Times New Roman"/>
            <w:sz w:val="24"/>
            <w:szCs w:val="24"/>
          </w:rPr>
          <w:t>1 см</w:t>
        </w:r>
      </w:smartTag>
      <w:r w:rsidRPr="001A0CB8">
        <w:rPr>
          <w:rFonts w:ascii="Times New Roman" w:hAnsi="Times New Roman"/>
          <w:sz w:val="24"/>
          <w:szCs w:val="24"/>
        </w:rPr>
        <w:t xml:space="preserve">. 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3D6524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524">
        <w:rPr>
          <w:rFonts w:ascii="Times New Roman" w:hAnsi="Times New Roman"/>
          <w:sz w:val="24"/>
          <w:szCs w:val="24"/>
        </w:rPr>
        <w:t>4.3. После окончания дезинфекционной выдержки изделия извлекают из емкости и отмывают их от остатков средства проточной питьевой водой не менее 5 мин, обращая особое внимание на промывание каналов (с помощью шприца или электроотсоса), не допуская попадания пропущенной воды в емкость с отмываемыми изделиями.</w:t>
      </w:r>
    </w:p>
    <w:p w:rsidR="009F65BB" w:rsidRPr="003D6524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3D6524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524">
        <w:rPr>
          <w:rFonts w:ascii="Times New Roman" w:hAnsi="Times New Roman"/>
          <w:sz w:val="24"/>
          <w:szCs w:val="24"/>
        </w:rPr>
        <w:t>4.4. Механизированным способом обработку ИМН проводят в любых установках типа УЗО, зарегистрированных в установленном порядке («Медэл», «Ультраэст», «Кристалл-5», «Серьга» и др.).</w:t>
      </w:r>
    </w:p>
    <w:p w:rsidR="009F65BB" w:rsidRPr="003D6524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52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D6524">
        <w:rPr>
          <w:rFonts w:ascii="Times New Roman" w:hAnsi="Times New Roman"/>
          <w:sz w:val="24"/>
          <w:szCs w:val="24"/>
        </w:rPr>
        <w:t>. Жесткие и гибкие эндоскопы и инструменты к ним после применения у инфекционного</w:t>
      </w:r>
      <w:r w:rsidRPr="001A0CB8">
        <w:rPr>
          <w:rFonts w:ascii="Times New Roman" w:hAnsi="Times New Roman"/>
          <w:sz w:val="24"/>
          <w:szCs w:val="24"/>
        </w:rPr>
        <w:t xml:space="preserve"> больного подвергают процессу дезинфекции, в том числе совмещенной с предстерилизационной (окончательной) очисткой, средством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1A0CB8">
        <w:rPr>
          <w:rFonts w:ascii="Times New Roman" w:hAnsi="Times New Roman"/>
          <w:sz w:val="24"/>
          <w:szCs w:val="24"/>
        </w:rPr>
        <w:t>. При этом учитывают требования</w:t>
      </w:r>
      <w:r w:rsidRPr="001A0CB8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1A0CB8">
        <w:rPr>
          <w:rFonts w:ascii="Times New Roman" w:hAnsi="Times New Roman"/>
          <w:spacing w:val="6"/>
          <w:sz w:val="24"/>
          <w:szCs w:val="24"/>
        </w:rPr>
        <w:t xml:space="preserve">изложенные в </w:t>
      </w:r>
      <w:r w:rsidRPr="001A0CB8">
        <w:rPr>
          <w:rFonts w:ascii="Times New Roman" w:hAnsi="Times New Roman"/>
          <w:sz w:val="24"/>
          <w:szCs w:val="24"/>
        </w:rPr>
        <w:t xml:space="preserve">СП 3.1.1275-03 «Профилактика инфекционных заболеваний при эндоскопических манипуляциях», СП </w:t>
      </w:r>
      <w:r w:rsidRPr="001A0CB8">
        <w:rPr>
          <w:rFonts w:ascii="Times New Roman" w:hAnsi="Times New Roman"/>
          <w:bCs/>
          <w:sz w:val="24"/>
          <w:szCs w:val="24"/>
        </w:rPr>
        <w:t>3.1.1275-10,</w:t>
      </w:r>
      <w:r w:rsidRPr="001A0CB8">
        <w:rPr>
          <w:rFonts w:ascii="Times New Roman" w:hAnsi="Times New Roman"/>
          <w:sz w:val="24"/>
          <w:szCs w:val="24"/>
        </w:rPr>
        <w:t xml:space="preserve"> МУ 3.5.1937-04 «Очистка, дезинфекция и стерилизация эндоскопов и инструментов к ним», а также рекомендации производителей эндоскопического оборудования.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Внимание! Разрешается использование растворов средства «Аминаз-Плюс» для обработки только тех эндоскопов, производитель которых допускает применение для этих целей средств на основе ЧАС</w:t>
      </w:r>
      <w:r>
        <w:rPr>
          <w:rFonts w:ascii="Times New Roman" w:hAnsi="Times New Roman"/>
          <w:sz w:val="24"/>
          <w:szCs w:val="24"/>
        </w:rPr>
        <w:t>, триаминов</w:t>
      </w:r>
      <w:r w:rsidRPr="001A0CB8">
        <w:rPr>
          <w:rFonts w:ascii="Times New Roman" w:hAnsi="Times New Roman"/>
          <w:sz w:val="24"/>
          <w:szCs w:val="24"/>
        </w:rPr>
        <w:t xml:space="preserve"> и гуанидинов.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lastRenderedPageBreak/>
        <w:t xml:space="preserve">При использовании средства «Аминаз-Плюс» особое внимание уделяют процессу предварительной очистки. К обработке оборудования приступают сразу после эндоскопических манипуляций (рекомендуется не допускать подсушивания биологических загрязнений). </w:t>
      </w:r>
    </w:p>
    <w:p w:rsidR="009F65BB" w:rsidRPr="001A0CB8" w:rsidRDefault="009F65BB" w:rsidP="00A6563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CB8">
        <w:rPr>
          <w:rFonts w:ascii="Times New Roman" w:hAnsi="Times New Roman" w:cs="Times New Roman"/>
          <w:sz w:val="24"/>
          <w:szCs w:val="24"/>
        </w:rPr>
        <w:lastRenderedPageBreak/>
        <w:t>После использования эндоскопа и инструментов к нему проводят их предварительную очистку растворами средства:</w:t>
      </w:r>
    </w:p>
    <w:p w:rsidR="009F65BB" w:rsidRPr="001A0CB8" w:rsidRDefault="009F65BB" w:rsidP="00A6563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CB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0CB8">
        <w:rPr>
          <w:rFonts w:ascii="Times New Roman" w:hAnsi="Times New Roman" w:cs="Times New Roman"/>
          <w:sz w:val="24"/>
          <w:szCs w:val="24"/>
        </w:rPr>
        <w:t>.1. Видимые загрязнения с наружной поверхности эндоскопа, в том числе с объектива, удаляют тканевой (марлевой) салфеткой, смоченной в растворе средства, в направлении от блока управления к дистальному концу;</w:t>
      </w:r>
    </w:p>
    <w:p w:rsidR="009F65BB" w:rsidRPr="001A0CB8" w:rsidRDefault="009F65BB" w:rsidP="00A6563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1A0CB8">
        <w:rPr>
          <w:rFonts w:ascii="Times New Roman" w:hAnsi="Times New Roman" w:cs="Times New Roman"/>
          <w:sz w:val="24"/>
          <w:szCs w:val="24"/>
        </w:rPr>
        <w:t>.2. Каналы эндоскопа промывают средством согласно инструкции по обработке, предоставляемой производителем эндоскопа. Эндоскоп отключают от источника света и отсоса, и переносят в помещение для обработки, соблюдая противоэпидемические меры;</w:t>
      </w: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1A0CB8">
        <w:rPr>
          <w:rFonts w:ascii="Times New Roman" w:hAnsi="Times New Roman"/>
          <w:sz w:val="24"/>
          <w:szCs w:val="24"/>
        </w:rPr>
        <w:t>.3. Инструменты к эндоскопу погружают в емкость со средством, обеспечивая полный контакт средства с ними, очищают их под поверхностью средства при помощи тканевых (марлевых) салфеток, не допуская его разбрызгивания, затем промывают инструменты водой.</w:t>
      </w: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1A0CB8">
        <w:rPr>
          <w:rFonts w:ascii="Times New Roman" w:hAnsi="Times New Roman"/>
          <w:sz w:val="24"/>
          <w:szCs w:val="24"/>
        </w:rPr>
        <w:t>.4. Отмыв эндоскопов и инструментов к ним проводят: вначале проточной питьевой водой в течение 5 мин, далее дистиллированной водой в течение 1 минуты.</w:t>
      </w: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A0CB8">
        <w:rPr>
          <w:rFonts w:ascii="Times New Roman" w:hAnsi="Times New Roman"/>
          <w:sz w:val="24"/>
          <w:szCs w:val="24"/>
        </w:rPr>
        <w:t>. Перед дальнейшей обработкой эндоскоп подлежит визуальному осмотру и тесту на нарушение герметичности согласно инструкции производителя. Эндоскоп с повреждением наружной поверхности, открывающим внутренние структуры, или с нарушением герметичности не подлежит дальнейшему использованию.</w:t>
      </w: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A0CB8">
        <w:rPr>
          <w:rFonts w:ascii="Times New Roman" w:hAnsi="Times New Roman"/>
          <w:sz w:val="24"/>
          <w:szCs w:val="24"/>
        </w:rPr>
        <w:t xml:space="preserve">. После предварительной очистки эндоскопы, прошедшие тест на герметичность, и инструменты к ним подвергают дезинфекции, в том числе совмещенной с предстерилизационной (или окончательной) очисткой, с применением растворов средства, если изделия применялись у инфекционного больного. </w:t>
      </w:r>
    </w:p>
    <w:p w:rsidR="009F65BB" w:rsidRPr="001A0CB8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Если эндоскоп и инструменты к нему применялись не у инфекционного больного, то после процесса предварительной очистки они далее подвергаются предстерилизационной (или окончательной) очистке (см. Раздел 5) и затем – дезинфекции высокого уровня (эндоскопы, используемые при нестерильных эндоскопических манипуляциях</w:t>
      </w:r>
      <w:r>
        <w:rPr>
          <w:rFonts w:ascii="Times New Roman" w:hAnsi="Times New Roman"/>
          <w:sz w:val="24"/>
          <w:szCs w:val="24"/>
        </w:rPr>
        <w:t>, Раздел 6</w:t>
      </w:r>
      <w:r w:rsidRPr="001A0CB8">
        <w:rPr>
          <w:rFonts w:ascii="Times New Roman" w:hAnsi="Times New Roman"/>
          <w:sz w:val="24"/>
          <w:szCs w:val="24"/>
        </w:rPr>
        <w:t>) или стерилизации (эндоскопы, используемые при стерильных эндоскопических манипуляциях, и инструменты к эндоскопам</w:t>
      </w:r>
      <w:r>
        <w:rPr>
          <w:rFonts w:ascii="Times New Roman" w:hAnsi="Times New Roman"/>
          <w:sz w:val="24"/>
          <w:szCs w:val="24"/>
        </w:rPr>
        <w:t>, Раздел 8</w:t>
      </w:r>
      <w:r w:rsidRPr="001A0CB8">
        <w:rPr>
          <w:rFonts w:ascii="Times New Roman" w:hAnsi="Times New Roman"/>
          <w:sz w:val="24"/>
          <w:szCs w:val="24"/>
        </w:rPr>
        <w:t>).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1A0CB8">
        <w:rPr>
          <w:rFonts w:ascii="Times New Roman" w:hAnsi="Times New Roman"/>
          <w:sz w:val="24"/>
          <w:szCs w:val="24"/>
        </w:rPr>
        <w:t>. Механизированную обработку эндоскопов (отечественного и импортного производства) допускается проводить в установках любого типа, зарегистрированных в установленном порядке (КРОНТ-УДЭ и др.), в соответствии с инструкцией по использованию установок.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1A0CB8">
        <w:rPr>
          <w:rFonts w:ascii="Times New Roman" w:hAnsi="Times New Roman"/>
          <w:sz w:val="24"/>
          <w:szCs w:val="24"/>
        </w:rPr>
        <w:t>. Режимы дезинфекции, совмещенной с предстерилизационной очисткой, жестких и гибких эндоскопов ручным и механизированным способом указаны в таблицах 1</w:t>
      </w:r>
      <w:r>
        <w:rPr>
          <w:rFonts w:ascii="Times New Roman" w:hAnsi="Times New Roman"/>
          <w:sz w:val="24"/>
          <w:szCs w:val="24"/>
        </w:rPr>
        <w:t>6</w:t>
      </w:r>
      <w:r w:rsidRPr="001A0C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1A0CB8">
        <w:rPr>
          <w:rFonts w:ascii="Times New Roman" w:hAnsi="Times New Roman"/>
          <w:sz w:val="24"/>
          <w:szCs w:val="24"/>
        </w:rPr>
        <w:t>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0</w:t>
      </w:r>
      <w:r w:rsidRPr="001A0CB8">
        <w:rPr>
          <w:rFonts w:ascii="Times New Roman" w:hAnsi="Times New Roman"/>
          <w:sz w:val="24"/>
          <w:szCs w:val="24"/>
        </w:rPr>
        <w:t>. Качество предстерилизационной очистки изделий оценивают путем постановки амидопириновой или азопирамовой пробы на наличие остаточных количеств крови.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 xml:space="preserve">Постановку амидопириновой пробы осуществляют согласно методикам, изложенным в «Методических указаниях по предстерилизационной очистке изделий медицинского назначения» (№ 28-6/13 от 08.06.82 г.), азопирамовой пробы согласно изложенному в методических указаниях «Контроль качества предстерилизационной очистки изделий медицинского назначения с помощью реактива азопирам» (№ 28-6/13 от 25.05.88 г.). Контролю подлежит 1% одновременно обработанных изделий одного наименования (но не менее трех изделий). При выявлении остатков крови (положительная проба) вся группа изделий, от которой </w:t>
      </w:r>
      <w:r w:rsidRPr="001A0CB8">
        <w:rPr>
          <w:rFonts w:ascii="Times New Roman" w:hAnsi="Times New Roman"/>
          <w:sz w:val="24"/>
          <w:szCs w:val="24"/>
        </w:rPr>
        <w:lastRenderedPageBreak/>
        <w:t>отбирали изделия для контроля, подлежит повторной обработке до получения отрицательного результата.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Iauiue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A0CB8">
        <w:rPr>
          <w:sz w:val="24"/>
          <w:szCs w:val="24"/>
        </w:rPr>
        <w:lastRenderedPageBreak/>
        <w:t>4.1</w:t>
      </w:r>
      <w:r>
        <w:rPr>
          <w:sz w:val="24"/>
          <w:szCs w:val="24"/>
        </w:rPr>
        <w:t>1</w:t>
      </w:r>
      <w:r w:rsidRPr="001A0CB8">
        <w:rPr>
          <w:sz w:val="24"/>
          <w:szCs w:val="24"/>
        </w:rPr>
        <w:t>. Средство «Аминаз-Плюс» применяется для дезинфекции оттисков из альгинатных, силиконовых материалов, полиэфирной смолы, зубопротезных заготовок из металлов, керамики, пластмасс и др. материалов, коррозионно-стойких артикуляторов.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Оттиски, зубопротезные заготовки дезинфицируют путем погружения их в р</w:t>
      </w:r>
      <w:r>
        <w:rPr>
          <w:rFonts w:ascii="Times New Roman" w:hAnsi="Times New Roman"/>
          <w:sz w:val="24"/>
          <w:szCs w:val="24"/>
        </w:rPr>
        <w:t>абочий раствор средства (табл.13</w:t>
      </w:r>
      <w:r w:rsidRPr="001A0C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1A0CB8">
        <w:rPr>
          <w:rFonts w:ascii="Times New Roman" w:hAnsi="Times New Roman"/>
          <w:sz w:val="24"/>
          <w:szCs w:val="24"/>
        </w:rPr>
        <w:t>). По окончании дезинфекции оттиски и зубопротезные заготовки промывают проточной водой по 0,5 мин с каждой стороны или погружают в емкость с водой на 5 мин, после чего их подсушивают на воздухе. Средство для обработки слепков используется многократно в течение недели, обрабатывая при этом не более 50 оттисков. При появлении первых признаков изменения внешнего вида раствора его следует заменить.</w:t>
      </w: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1A0CB8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CB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2</w:t>
      </w:r>
      <w:r w:rsidRPr="001A0CB8">
        <w:rPr>
          <w:rFonts w:ascii="Times New Roman" w:hAnsi="Times New Roman"/>
          <w:sz w:val="24"/>
          <w:szCs w:val="24"/>
        </w:rPr>
        <w:t>.</w:t>
      </w:r>
      <w:r w:rsidRPr="001A0CB8">
        <w:rPr>
          <w:rFonts w:ascii="Times New Roman" w:hAnsi="Times New Roman"/>
          <w:sz w:val="24"/>
          <w:szCs w:val="24"/>
        </w:rPr>
        <w:tab/>
        <w:t xml:space="preserve">Отсасывающие системы в стоматологии дезинфицируют, применяя рабочий раствор средства концентрацией 0,8%, 1,5%, 3% объемом </w:t>
      </w:r>
      <w:smartTag w:uri="urn:schemas-microsoft-com:office:smarttags" w:element="metricconverter">
        <w:smartTagPr>
          <w:attr w:name="ProductID" w:val="1 л"/>
        </w:smartTagPr>
        <w:r w:rsidRPr="001A0CB8">
          <w:rPr>
            <w:rFonts w:ascii="Times New Roman" w:hAnsi="Times New Roman"/>
            <w:sz w:val="24"/>
            <w:szCs w:val="24"/>
          </w:rPr>
          <w:t>1 л</w:t>
        </w:r>
      </w:smartTag>
      <w:r w:rsidRPr="001A0CB8">
        <w:rPr>
          <w:rFonts w:ascii="Times New Roman" w:hAnsi="Times New Roman"/>
          <w:sz w:val="24"/>
          <w:szCs w:val="24"/>
        </w:rPr>
        <w:t>, пропуская его через отсасывающую систему установки в течение 2 минут. Затем 0,8% раствор средства оставляют в ней для воздействия на 20 минут, 1,5% раствор – на 10 минут, 3% - на 5 минут (в это время отсасывающую систему не используют). Процедуру осуществляют 1-2 раза в день, в том числе по окончании рабочей смены.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65BB" w:rsidRPr="007010F2" w:rsidRDefault="009F65BB" w:rsidP="00A656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010F2">
        <w:rPr>
          <w:rFonts w:ascii="Times New Roman" w:hAnsi="Times New Roman"/>
          <w:b/>
          <w:caps/>
          <w:sz w:val="24"/>
          <w:szCs w:val="24"/>
        </w:rPr>
        <w:t xml:space="preserve">5.  Применение рабочих растворов средства «Аминаз-Плюс» для  предстерилизационной очистки, не совмещенной с дезинфекцией, ИМН и инструментов к Эндоскопам, ПРЕДВАРИТЕЛЬНОЙ, предстерилизационной и окончательной очистки (перед ДВУ или стерилизацией) эндоскопов 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 xml:space="preserve">5.1. Предстерилизационную очистку, не совмещенную с дезинфекцией, указанных изделий проводят после их дезинфекции (любым зарегистрированным на территории РФ и разрешенным к применению в ЛПО для этой цели средством, в т.ч. средством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10F2">
        <w:rPr>
          <w:rFonts w:ascii="Times New Roman" w:hAnsi="Times New Roman"/>
          <w:sz w:val="24"/>
          <w:szCs w:val="24"/>
        </w:rPr>
        <w:t>) и ополаскивания от остатков этого средства питьевой водой в соответствии с Инструкцией (методическими указаниями) по применению данного средства.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Режимы предстерилизационной очистки, не совмещенной с дезинфекцией, проводимые ручным способом, приведены в таблице 1</w:t>
      </w:r>
      <w:r>
        <w:rPr>
          <w:rFonts w:ascii="Times New Roman" w:hAnsi="Times New Roman"/>
          <w:sz w:val="24"/>
          <w:szCs w:val="24"/>
        </w:rPr>
        <w:t>8</w:t>
      </w:r>
      <w:r w:rsidRPr="007010F2">
        <w:rPr>
          <w:rFonts w:ascii="Times New Roman" w:hAnsi="Times New Roman"/>
          <w:sz w:val="24"/>
          <w:szCs w:val="24"/>
        </w:rPr>
        <w:t>; механизированным способом с использованием ультразвука (например, установки «Медэл», «Ультраэст», «Кристалл-5», «Серьга» и др.) – в таблице 1</w:t>
      </w:r>
      <w:r>
        <w:rPr>
          <w:rFonts w:ascii="Times New Roman" w:hAnsi="Times New Roman"/>
          <w:sz w:val="24"/>
          <w:szCs w:val="24"/>
        </w:rPr>
        <w:t>9</w:t>
      </w:r>
      <w:r w:rsidRPr="007010F2">
        <w:rPr>
          <w:rFonts w:ascii="Times New Roman" w:hAnsi="Times New Roman"/>
          <w:sz w:val="24"/>
          <w:szCs w:val="24"/>
        </w:rPr>
        <w:t>.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 xml:space="preserve">5.2. Предстерилизационную или окончательную очистку эндоскопов (перед ДВУ или стерилизацией) и инструментов к ним проводят </w:t>
      </w:r>
      <w:r w:rsidRPr="007010F2">
        <w:rPr>
          <w:rFonts w:ascii="Times New Roman" w:hAnsi="Times New Roman"/>
          <w:spacing w:val="4"/>
          <w:sz w:val="24"/>
          <w:szCs w:val="24"/>
        </w:rPr>
        <w:t xml:space="preserve">с учетом требований, </w:t>
      </w:r>
      <w:r w:rsidRPr="007010F2">
        <w:rPr>
          <w:rFonts w:ascii="Times New Roman" w:hAnsi="Times New Roman"/>
          <w:spacing w:val="6"/>
          <w:sz w:val="24"/>
          <w:szCs w:val="24"/>
        </w:rPr>
        <w:t xml:space="preserve">изложенных в </w:t>
      </w:r>
      <w:r w:rsidRPr="007010F2">
        <w:rPr>
          <w:rFonts w:ascii="Times New Roman" w:hAnsi="Times New Roman"/>
          <w:sz w:val="24"/>
          <w:szCs w:val="24"/>
        </w:rPr>
        <w:t xml:space="preserve">СП 3.1.1275-03 «Профилактика инфекционных заболеваний при эндоскопических манипуляциях», СП </w:t>
      </w:r>
      <w:r w:rsidRPr="007010F2">
        <w:rPr>
          <w:rFonts w:ascii="Times New Roman" w:hAnsi="Times New Roman"/>
          <w:bCs/>
          <w:sz w:val="24"/>
          <w:szCs w:val="24"/>
        </w:rPr>
        <w:t>3.1.1275-10,</w:t>
      </w:r>
      <w:r w:rsidRPr="007010F2">
        <w:rPr>
          <w:rFonts w:ascii="Times New Roman" w:hAnsi="Times New Roman"/>
          <w:sz w:val="24"/>
          <w:szCs w:val="24"/>
        </w:rPr>
        <w:t xml:space="preserve"> МУ 3.5.1937-04 «Очистка, дезинфекция и стерилизация эндоскопов и инструментов к ним», а также рекомендации производителей эндоскопического оборудования.</w:t>
      </w:r>
      <w:r w:rsidRPr="007010F2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9F65BB" w:rsidRPr="007010F2" w:rsidRDefault="009F65BB" w:rsidP="00A6563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5BB" w:rsidRPr="007010F2" w:rsidRDefault="009F65BB" w:rsidP="00A6563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5.3. После предварительной очистки эндоскопы, прошедшие тест на герметичность (см. Раздел 4), и инструменты к ним подвергают предстерилизационной (или окончательной) очистке с применением растворов средства.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lastRenderedPageBreak/>
        <w:t>5.3.1. Эндоскоп и инструменты к нему полностью погружают в емкость со средством, обеспечивая его полный контакт с поверхностями изделий. Для удаления воздуха из каналов используют шприц или специальное устройство, прилагающееся к эндоскопу.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5.3.2. Внешние поверхности эндоскопа и инструменты к нему очищают под поверхностью средства при помощи тканевых (марлевых) салфеток, не допуская его разбрызгивания. При очистке принадлежностей и инструментов к эндоскопу используют, кроме того, щетки.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010F2">
        <w:rPr>
          <w:rFonts w:ascii="Times New Roman" w:hAnsi="Times New Roman"/>
          <w:sz w:val="24"/>
          <w:szCs w:val="24"/>
        </w:rPr>
        <w:lastRenderedPageBreak/>
        <w:t>5.3.3. Для механической очистки каналов эндоскопов используют специальные щетки, соответствующие диаметрам каналов и их длине. Механическую очистку каналов осуществляют согласно инструкции производителя эндоскопов. Для промывания каналов эндоскопа и инструментов к ним средством используют шприцы или иные приспособления. Щетки после каждого использования подлежат обработке как инструменты к эндоскопам.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5.3.4. После механической очистки эндоскоп и инструменты к нему переносят в емкость с питьевой водой и отмывают от остатков средства.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5.3.5. Отмыв эндоскопов и инструментов к ним проводят: вначале проточной питьевой водой в течение 5 мин, далее дистиллированной водой в течение 1 минуты.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5.3.6. Отмытые эндоскопы и инструменты к ним переносят на чистую простыню для удаления влаги с наружных поверхностей. Влагу из каналов удаляют аспирацией воздуха при помощи шприца или специального устройства.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5.4. Режимы предварительной, предстерилизационной или окончательной очистки жестких и гибких эндоскопов ручным и механизированным способом указаны в табл</w:t>
      </w:r>
      <w:r>
        <w:rPr>
          <w:rFonts w:ascii="Times New Roman" w:hAnsi="Times New Roman"/>
          <w:sz w:val="24"/>
          <w:szCs w:val="24"/>
        </w:rPr>
        <w:t>. 20</w:t>
      </w:r>
      <w:r w:rsidRPr="007010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Pr="007010F2">
        <w:rPr>
          <w:rFonts w:ascii="Times New Roman" w:hAnsi="Times New Roman"/>
          <w:sz w:val="24"/>
          <w:szCs w:val="24"/>
        </w:rPr>
        <w:t>.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5.5. Качество предстерилизационной очистки изделий оценивают путем постановки амидопириновой или азопирамовой пробы на наличие остаточных количеств крови (см. п.4.1</w:t>
      </w:r>
      <w:r>
        <w:rPr>
          <w:rFonts w:ascii="Times New Roman" w:hAnsi="Times New Roman"/>
          <w:sz w:val="24"/>
          <w:szCs w:val="24"/>
        </w:rPr>
        <w:t>0</w:t>
      </w:r>
      <w:r w:rsidRPr="007010F2">
        <w:rPr>
          <w:rFonts w:ascii="Times New Roman" w:hAnsi="Times New Roman"/>
          <w:sz w:val="24"/>
          <w:szCs w:val="24"/>
        </w:rPr>
        <w:t xml:space="preserve"> настоящей Инструкции).</w:t>
      </w:r>
    </w:p>
    <w:p w:rsidR="009F65BB" w:rsidRPr="007010F2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ВНИМАНИЕ! Рабочие растворы средства для любой обработки различных объектов ручным способом можно применять многократно в течение срока, не превышающего 30 дней, если их внешний вид не изменился. При первых признаках изменения внешнего вида (изменение цвета, помутнение раствора и т.п.) раствор следует заменить. Растворы средства для дезинфекции, совмещенной с предстерилизационной очисткой, изделий механизированным способом в ультразвуковых установках могут быть использованы многократно в течение рабочей смены или рабочего дня, если их внешний вид не изменился. При появлении первых признаков изменения внешнего вида (изменение цвета, помутнение раствора, выпадение осадка и т.п.) раствор необходимо заменить до истечения указанного срока.</w:t>
      </w: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10F2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Таблица 13</w:t>
      </w:r>
      <w:r w:rsidRPr="00852072">
        <w:rPr>
          <w:rFonts w:ascii="Times New Roman" w:hAnsi="Times New Roman"/>
        </w:rPr>
        <w:t>. Режимы дезинфекции изделий медицинского назначения</w:t>
      </w: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852072">
        <w:rPr>
          <w:rFonts w:ascii="Times New Roman" w:hAnsi="Times New Roman"/>
        </w:rPr>
        <w:t xml:space="preserve">растворами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 w:rsidRPr="00852072">
        <w:rPr>
          <w:rFonts w:ascii="Times New Roman" w:hAnsi="Times New Roman"/>
        </w:rPr>
        <w:t>при инфекциях бактериальной (включая туберкулез), вирусной и грибковой (включая кандидозы и дерматофитии) этиологии</w:t>
      </w: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2552"/>
        <w:gridCol w:w="2112"/>
        <w:gridCol w:w="1703"/>
      </w:tblGrid>
      <w:tr w:rsidR="009F65BB" w:rsidRPr="007010F2" w:rsidTr="00B657BD">
        <w:trPr>
          <w:cantSplit/>
          <w:jc w:val="center"/>
        </w:trPr>
        <w:tc>
          <w:tcPr>
            <w:tcW w:w="3516" w:type="dxa"/>
            <w:vMerge w:val="restart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Вид обрабатываемых изделий</w:t>
            </w:r>
          </w:p>
        </w:tc>
        <w:tc>
          <w:tcPr>
            <w:tcW w:w="4664" w:type="dxa"/>
            <w:gridSpan w:val="2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Режим обработки</w:t>
            </w:r>
          </w:p>
        </w:tc>
        <w:tc>
          <w:tcPr>
            <w:tcW w:w="1703" w:type="dxa"/>
            <w:vMerge w:val="restart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Способ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обработки</w:t>
            </w:r>
          </w:p>
        </w:tc>
      </w:tr>
      <w:tr w:rsidR="009F65BB" w:rsidRPr="007010F2" w:rsidTr="00B657BD">
        <w:trPr>
          <w:cantSplit/>
          <w:jc w:val="center"/>
        </w:trPr>
        <w:tc>
          <w:tcPr>
            <w:tcW w:w="3516" w:type="dxa"/>
            <w:vMerge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Концентрация рабочего раствора (по препарату), %</w:t>
            </w:r>
          </w:p>
        </w:tc>
        <w:tc>
          <w:tcPr>
            <w:tcW w:w="211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Время обеззараживания, мин</w:t>
            </w:r>
          </w:p>
        </w:tc>
        <w:tc>
          <w:tcPr>
            <w:tcW w:w="1703" w:type="dxa"/>
            <w:vMerge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7010F2" w:rsidTr="00B657BD">
        <w:trPr>
          <w:cantSplit/>
          <w:jc w:val="center"/>
        </w:trPr>
        <w:tc>
          <w:tcPr>
            <w:tcW w:w="3516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Изделия медицинского назначения, в том числе хирургические и стоматологические инструменты</w:t>
            </w:r>
          </w:p>
        </w:tc>
        <w:tc>
          <w:tcPr>
            <w:tcW w:w="255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0,05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0,1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0,2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0,4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0,8</w:t>
            </w:r>
          </w:p>
        </w:tc>
        <w:tc>
          <w:tcPr>
            <w:tcW w:w="211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90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60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30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15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vMerge w:val="restart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Погружение</w:t>
            </w:r>
          </w:p>
        </w:tc>
      </w:tr>
      <w:tr w:rsidR="009F65BB" w:rsidRPr="007010F2" w:rsidTr="00B657BD">
        <w:trPr>
          <w:cantSplit/>
          <w:jc w:val="center"/>
        </w:trPr>
        <w:tc>
          <w:tcPr>
            <w:tcW w:w="3516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Стоматологические материалы</w:t>
            </w:r>
          </w:p>
        </w:tc>
        <w:tc>
          <w:tcPr>
            <w:tcW w:w="255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0,05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0,1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0,2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0,4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0,8</w:t>
            </w:r>
          </w:p>
        </w:tc>
        <w:tc>
          <w:tcPr>
            <w:tcW w:w="211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90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60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30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15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vMerge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7010F2" w:rsidTr="00B657BD">
        <w:trPr>
          <w:cantSplit/>
          <w:jc w:val="center"/>
        </w:trPr>
        <w:tc>
          <w:tcPr>
            <w:tcW w:w="3516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Эндоскопы и инструменты к ним, применявшиеся у инфекционного больного; инструменты к эндоскопам</w:t>
            </w:r>
          </w:p>
        </w:tc>
        <w:tc>
          <w:tcPr>
            <w:tcW w:w="255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0,05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0,1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0,2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0,4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0,8</w:t>
            </w:r>
          </w:p>
        </w:tc>
        <w:tc>
          <w:tcPr>
            <w:tcW w:w="211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90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60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30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15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vMerge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7010F2" w:rsidTr="00B657BD">
        <w:trPr>
          <w:cantSplit/>
          <w:jc w:val="center"/>
        </w:trPr>
        <w:tc>
          <w:tcPr>
            <w:tcW w:w="3516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ИМН любого типа и материала *</w:t>
            </w:r>
          </w:p>
        </w:tc>
        <w:tc>
          <w:tcPr>
            <w:tcW w:w="255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0,2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0,4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1,0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3,0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4,0</w:t>
            </w:r>
          </w:p>
        </w:tc>
        <w:tc>
          <w:tcPr>
            <w:tcW w:w="2112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90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60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30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15</w:t>
            </w:r>
          </w:p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vAlign w:val="center"/>
          </w:tcPr>
          <w:p w:rsidR="009F65BB" w:rsidRPr="007010F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0F2">
              <w:rPr>
                <w:rFonts w:ascii="Times New Roman" w:hAnsi="Times New Roman"/>
              </w:rPr>
              <w:t>Погружение</w:t>
            </w:r>
          </w:p>
        </w:tc>
      </w:tr>
    </w:tbl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852072">
        <w:rPr>
          <w:rFonts w:ascii="Times New Roman" w:hAnsi="Times New Roman"/>
        </w:rPr>
        <w:t>Примечание: * - режим обработки любых ИМН при анаэробных инфекциях.</w:t>
      </w: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Таблица 14</w:t>
      </w:r>
      <w:r w:rsidRPr="00852072">
        <w:rPr>
          <w:rFonts w:ascii="Times New Roman" w:hAnsi="Times New Roman"/>
        </w:rPr>
        <w:t xml:space="preserve">. Режимы дезинфекции, совмещенной с предстерилизационной очисткой, изделий медицинского назначения (включая инструменты к эндоскопам, хирургические и стоматологические инструменты и материалы) растворами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 w:rsidRPr="00852072">
        <w:rPr>
          <w:rFonts w:ascii="Times New Roman" w:hAnsi="Times New Roman"/>
        </w:rPr>
        <w:t xml:space="preserve"> ручным способом при инфекциях бактериальной (включая туберкулез), вирусной и грибковой (кандидозы, дерматофитии) этиологии</w:t>
      </w: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6"/>
        <w:gridCol w:w="2976"/>
        <w:gridCol w:w="1832"/>
        <w:gridCol w:w="1660"/>
      </w:tblGrid>
      <w:tr w:rsidR="009F65BB" w:rsidRPr="00852072" w:rsidTr="00B657BD">
        <w:trPr>
          <w:jc w:val="center"/>
        </w:trPr>
        <w:tc>
          <w:tcPr>
            <w:tcW w:w="4225" w:type="dxa"/>
            <w:vMerge w:val="restart"/>
            <w:tcBorders>
              <w:bottom w:val="nil"/>
            </w:tcBorders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Этапы обработки</w:t>
            </w:r>
          </w:p>
        </w:tc>
        <w:tc>
          <w:tcPr>
            <w:tcW w:w="0" w:type="auto"/>
            <w:gridSpan w:val="3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Режимы обработки</w:t>
            </w: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Merge/>
            <w:tcBorders>
              <w:top w:val="nil"/>
            </w:tcBorders>
            <w:vAlign w:val="center"/>
          </w:tcPr>
          <w:p w:rsidR="009F65BB" w:rsidRPr="00852072" w:rsidRDefault="009F65BB" w:rsidP="00B657BD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Концентрация</w:t>
            </w:r>
            <w:r w:rsidRPr="00852072">
              <w:rPr>
                <w:rFonts w:ascii="Times New Roman" w:hAnsi="Times New Roman"/>
              </w:rPr>
              <w:br/>
              <w:t>рабочего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раствора (по препарату), %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Температура рабочего  раствора, ºС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Время  выдержки/ обработки, мин</w:t>
            </w: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Замачивание</w:t>
            </w:r>
            <w:r w:rsidRPr="00852072">
              <w:rPr>
                <w:rFonts w:ascii="Times New Roman" w:hAnsi="Times New Roman"/>
              </w:rPr>
              <w:t xml:space="preserve"> при полном погружении изделий в рабочий раствор и заполнении им полостей и каналов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Align w:val="center"/>
          </w:tcPr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простой конфигурации из металла и стекла,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изделия</w:t>
            </w:r>
            <w:r w:rsidRPr="00852072">
              <w:rPr>
                <w:rFonts w:ascii="Times New Roman" w:hAnsi="Times New Roman"/>
              </w:rPr>
              <w:t xml:space="preserve"> из пластика, резины,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 xml:space="preserve">шлифовальные боры и алмазные диски,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с замковыми частями, имеющи</w:t>
            </w:r>
            <w:r>
              <w:rPr>
                <w:rFonts w:ascii="Times New Roman" w:hAnsi="Times New Roman"/>
              </w:rPr>
              <w:t>е</w:t>
            </w:r>
            <w:r w:rsidRPr="00852072">
              <w:rPr>
                <w:rFonts w:ascii="Times New Roman" w:hAnsi="Times New Roman"/>
              </w:rPr>
              <w:t xml:space="preserve"> каналы и полости,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зеркал</w:t>
            </w:r>
            <w:r>
              <w:rPr>
                <w:rFonts w:ascii="Times New Roman" w:hAnsi="Times New Roman"/>
              </w:rPr>
              <w:t>а</w:t>
            </w:r>
            <w:r w:rsidRPr="00852072">
              <w:rPr>
                <w:rFonts w:ascii="Times New Roman" w:hAnsi="Times New Roman"/>
              </w:rPr>
              <w:t xml:space="preserve"> с амальгамой,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- стоматологические инструменты, в т.ч. вращающиеся,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инструменты к эндоскопам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стоматологические материалы (оттиски, зубопротезные заготовки, артикуляторы)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0,05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0,1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0,2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0,4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Merge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90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60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5</w:t>
            </w: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Merge w:val="restart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Мойка</w:t>
            </w:r>
            <w:r w:rsidRPr="00852072">
              <w:rPr>
                <w:rFonts w:ascii="Times New Roman" w:hAnsi="Times New Roman"/>
              </w:rPr>
              <w:t xml:space="preserve"> каждого изделия в том же растворе, в котором проводили замачивание, с помощью ерша, щетки, ватно-марлевого тампона или тканевой (марлевой) салфетки,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каналов изделий – с помощью шприца:</w:t>
            </w:r>
          </w:p>
          <w:p w:rsidR="009F65BB" w:rsidRPr="00852072" w:rsidRDefault="009F65BB" w:rsidP="00B65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изделий, не имеющих замковых частей, каналов или полостей;</w:t>
            </w:r>
          </w:p>
          <w:p w:rsidR="009F65BB" w:rsidRPr="00852072" w:rsidRDefault="009F65BB" w:rsidP="00B65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изделий, имеющих замковые части, каналы или </w:t>
            </w:r>
            <w:r w:rsidRPr="00852072">
              <w:rPr>
                <w:rFonts w:ascii="Times New Roman" w:hAnsi="Times New Roman"/>
              </w:rPr>
              <w:lastRenderedPageBreak/>
              <w:t>полости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lastRenderedPageBreak/>
              <w:t>В соответствии с концентрацией раствора, использованного на этапе замачивания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Merge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1,0</w:t>
            </w: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lastRenderedPageBreak/>
              <w:t>Ополаскивание</w:t>
            </w:r>
            <w:r w:rsidRPr="00852072">
              <w:rPr>
                <w:rFonts w:ascii="Times New Roman" w:hAnsi="Times New Roman"/>
              </w:rPr>
              <w:t xml:space="preserve"> проточной питьевой водой (каналы – с помощью шприца или электроотсоса)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3,0</w:t>
            </w:r>
          </w:p>
        </w:tc>
      </w:tr>
      <w:tr w:rsidR="009F65BB" w:rsidRPr="00852072" w:rsidTr="00B657BD">
        <w:trPr>
          <w:jc w:val="center"/>
        </w:trPr>
        <w:tc>
          <w:tcPr>
            <w:tcW w:w="422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дистиллированной</w:t>
            </w:r>
            <w:r w:rsidRPr="00852072">
              <w:rPr>
                <w:rFonts w:ascii="Times New Roman" w:hAnsi="Times New Roman"/>
              </w:rPr>
              <w:br/>
              <w:t>водой (каналы – с помощью шприца или электроотсоса)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</w:tc>
      </w:tr>
    </w:tbl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15</w:t>
      </w:r>
      <w:r w:rsidRPr="00852072">
        <w:rPr>
          <w:rFonts w:ascii="Times New Roman" w:hAnsi="Times New Roman"/>
        </w:rPr>
        <w:t xml:space="preserve">. Режимы дезинфекции, совмещенной с предстерилизационной очисткой, изделий медицинского назначения (включая инструменты к эндоскопам, хирургические и стоматологические инструменты и материалы) растворами средства </w:t>
      </w:r>
      <w:r>
        <w:rPr>
          <w:rFonts w:ascii="Times New Roman" w:hAnsi="Times New Roman"/>
        </w:rPr>
        <w:t>«Аминаз-Плюс»</w:t>
      </w:r>
      <w:r w:rsidRPr="00852072">
        <w:rPr>
          <w:rFonts w:ascii="Times New Roman" w:hAnsi="Times New Roman"/>
        </w:rPr>
        <w:t xml:space="preserve"> механизированным способом (с использованием ультразвуковых установок любого типа) при инфекциях бактериальной (включая туберкулез), вирусной и грибковой (кандидозы, дерматофитии) этиологии</w:t>
      </w: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785"/>
        <w:gridCol w:w="1425"/>
        <w:gridCol w:w="1828"/>
      </w:tblGrid>
      <w:tr w:rsidR="009F65BB" w:rsidRPr="00852072" w:rsidTr="00B657BD">
        <w:trPr>
          <w:jc w:val="center"/>
        </w:trPr>
        <w:tc>
          <w:tcPr>
            <w:tcW w:w="4644" w:type="dxa"/>
            <w:vMerge w:val="restart"/>
            <w:tcBorders>
              <w:bottom w:val="nil"/>
            </w:tcBorders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Этапы обработки</w:t>
            </w:r>
          </w:p>
        </w:tc>
        <w:tc>
          <w:tcPr>
            <w:tcW w:w="0" w:type="auto"/>
            <w:gridSpan w:val="3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Режимы обработки</w:t>
            </w:r>
          </w:p>
        </w:tc>
      </w:tr>
      <w:tr w:rsidR="009F65BB" w:rsidRPr="00852072" w:rsidTr="00B657BD">
        <w:trPr>
          <w:jc w:val="center"/>
        </w:trPr>
        <w:tc>
          <w:tcPr>
            <w:tcW w:w="4644" w:type="dxa"/>
            <w:vMerge/>
            <w:tcBorders>
              <w:top w:val="nil"/>
            </w:tcBorders>
            <w:vAlign w:val="center"/>
          </w:tcPr>
          <w:p w:rsidR="009F65BB" w:rsidRPr="00852072" w:rsidRDefault="009F65BB" w:rsidP="00B657BD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Концентрация </w:t>
            </w:r>
            <w:r w:rsidRPr="00852072">
              <w:rPr>
                <w:rFonts w:ascii="Times New Roman" w:hAnsi="Times New Roman"/>
              </w:rPr>
              <w:br/>
              <w:t>рабочего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раствора  (по препарату),  %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Температура</w:t>
            </w:r>
            <w:r w:rsidRPr="00852072">
              <w:rPr>
                <w:rFonts w:ascii="Times New Roman" w:hAnsi="Times New Roman"/>
              </w:rPr>
              <w:br/>
              <w:t xml:space="preserve">рабочего </w:t>
            </w:r>
            <w:r w:rsidRPr="00852072">
              <w:rPr>
                <w:rFonts w:ascii="Times New Roman" w:hAnsi="Times New Roman"/>
              </w:rPr>
              <w:br/>
              <w:t>раствора, ºС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Время выдержки/</w:t>
            </w:r>
            <w:r w:rsidRPr="00852072">
              <w:rPr>
                <w:rFonts w:ascii="Times New Roman" w:hAnsi="Times New Roman"/>
              </w:rPr>
              <w:br/>
              <w:t>обработки, мин</w:t>
            </w:r>
          </w:p>
        </w:tc>
      </w:tr>
      <w:tr w:rsidR="009F65BB" w:rsidRPr="00852072" w:rsidTr="00B657BD">
        <w:trPr>
          <w:jc w:val="center"/>
        </w:trPr>
        <w:tc>
          <w:tcPr>
            <w:tcW w:w="4644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Замачивание в ультразвуковой установке</w:t>
            </w:r>
            <w:r w:rsidRPr="00852072">
              <w:rPr>
                <w:rFonts w:ascii="Times New Roman" w:hAnsi="Times New Roman"/>
              </w:rPr>
              <w:t xml:space="preserve"> при полном погружении изделий в рабочий раствор и заполнении им полостей и каналов в соответствии с программой работы установки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852072" w:rsidTr="00B657BD">
        <w:trPr>
          <w:jc w:val="center"/>
        </w:trPr>
        <w:tc>
          <w:tcPr>
            <w:tcW w:w="4644" w:type="dxa"/>
            <w:vAlign w:val="center"/>
          </w:tcPr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простой конфигурации из металла и стекла,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изделия</w:t>
            </w:r>
            <w:r w:rsidRPr="00852072">
              <w:rPr>
                <w:rFonts w:ascii="Times New Roman" w:hAnsi="Times New Roman"/>
              </w:rPr>
              <w:t xml:space="preserve"> из пластика, резины,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 xml:space="preserve">шлифовальные боры и алмазные диски,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с замковыми частями, имеющи</w:t>
            </w:r>
            <w:r>
              <w:rPr>
                <w:rFonts w:ascii="Times New Roman" w:hAnsi="Times New Roman"/>
              </w:rPr>
              <w:t>е</w:t>
            </w:r>
            <w:r w:rsidRPr="00852072">
              <w:rPr>
                <w:rFonts w:ascii="Times New Roman" w:hAnsi="Times New Roman"/>
              </w:rPr>
              <w:t xml:space="preserve"> каналы и полости,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зеркал</w:t>
            </w:r>
            <w:r>
              <w:rPr>
                <w:rFonts w:ascii="Times New Roman" w:hAnsi="Times New Roman"/>
              </w:rPr>
              <w:t>а</w:t>
            </w:r>
            <w:r w:rsidRPr="00852072">
              <w:rPr>
                <w:rFonts w:ascii="Times New Roman" w:hAnsi="Times New Roman"/>
              </w:rPr>
              <w:t xml:space="preserve"> с амальгамой,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- стоматологические инструменты, в т.ч. вращающиеся,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инструменты к эндоскопам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стоматологические материалы (оттиски, зубопротезные заготовки, артикуляторы)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0,02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0,05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0,1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0,2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vMerge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90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60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5</w:t>
            </w:r>
          </w:p>
        </w:tc>
      </w:tr>
      <w:tr w:rsidR="009F65BB" w:rsidRPr="00852072" w:rsidTr="00B657BD">
        <w:trPr>
          <w:jc w:val="center"/>
        </w:trPr>
        <w:tc>
          <w:tcPr>
            <w:tcW w:w="4644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вне установки проточной питьевой водой (каналы – с помощью шприца или электроотсоса)</w:t>
            </w:r>
          </w:p>
        </w:tc>
        <w:tc>
          <w:tcPr>
            <w:tcW w:w="0" w:type="auto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3,0</w:t>
            </w:r>
          </w:p>
        </w:tc>
      </w:tr>
      <w:tr w:rsidR="009F65BB" w:rsidRPr="00852072" w:rsidTr="00B657BD">
        <w:trPr>
          <w:jc w:val="center"/>
        </w:trPr>
        <w:tc>
          <w:tcPr>
            <w:tcW w:w="4644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вне установки дистиллированной водой (каналы – с помощью шприца или электроотсоса)</w:t>
            </w:r>
          </w:p>
        </w:tc>
        <w:tc>
          <w:tcPr>
            <w:tcW w:w="0" w:type="auto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</w:tc>
      </w:tr>
    </w:tbl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52072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6</w:t>
      </w:r>
      <w:r w:rsidRPr="00852072">
        <w:rPr>
          <w:rFonts w:ascii="Times New Roman" w:hAnsi="Times New Roman"/>
        </w:rPr>
        <w:t xml:space="preserve">. Режим дезинфекции, совмещенной с предстерилизационной очисткой, жестких и гибких эндоскопов растворами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 w:rsidRPr="00852072">
        <w:rPr>
          <w:rFonts w:ascii="Times New Roman" w:hAnsi="Times New Roman"/>
        </w:rPr>
        <w:t xml:space="preserve">ручным способом при инфекциях бактериальной (включая туберкулез), </w:t>
      </w:r>
      <w:r>
        <w:rPr>
          <w:rFonts w:ascii="Times New Roman" w:hAnsi="Times New Roman"/>
        </w:rPr>
        <w:t>вирусной и грибковой (кандидозы</w:t>
      </w:r>
      <w:r w:rsidRPr="00852072">
        <w:rPr>
          <w:rFonts w:ascii="Times New Roman" w:hAnsi="Times New Roman"/>
        </w:rPr>
        <w:t>) этиологии</w:t>
      </w: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103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219"/>
        <w:gridCol w:w="2317"/>
        <w:gridCol w:w="1597"/>
        <w:gridCol w:w="2198"/>
      </w:tblGrid>
      <w:tr w:rsidR="009F65BB" w:rsidRPr="00852072" w:rsidTr="00B657BD">
        <w:trPr>
          <w:cantSplit/>
          <w:jc w:val="center"/>
        </w:trPr>
        <w:tc>
          <w:tcPr>
            <w:tcW w:w="4219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Этапы обработки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Концентрация растворов (по препарату), %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Температура рабочего раствора, </w:t>
            </w:r>
            <w:r w:rsidRPr="00852072">
              <w:rPr>
                <w:rFonts w:ascii="Times New Roman" w:hAnsi="Times New Roman"/>
                <w:vertAlign w:val="superscript"/>
              </w:rPr>
              <w:t>0</w:t>
            </w:r>
            <w:r w:rsidRPr="00852072">
              <w:rPr>
                <w:rFonts w:ascii="Times New Roman" w:hAnsi="Times New Roman"/>
              </w:rPr>
              <w:t>С</w:t>
            </w:r>
          </w:p>
        </w:tc>
        <w:tc>
          <w:tcPr>
            <w:tcW w:w="200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Время выдер</w:t>
            </w:r>
            <w:r>
              <w:rPr>
                <w:rFonts w:ascii="Times New Roman" w:hAnsi="Times New Roman"/>
              </w:rPr>
              <w:t>жки/обработки на этапе, мин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4219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Замачивание</w:t>
            </w:r>
            <w:r w:rsidRPr="00852072">
              <w:rPr>
                <w:rFonts w:ascii="Times New Roman" w:hAnsi="Times New Roman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0,05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0,1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0,2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0,4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0,8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200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90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60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5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4219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Мойка</w:t>
            </w:r>
            <w:r w:rsidRPr="00852072">
              <w:rPr>
                <w:rFonts w:ascii="Times New Roman" w:hAnsi="Times New Roman"/>
              </w:rPr>
              <w:t xml:space="preserve"> изделий в том же растворе, в котором проводилось замачивание: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Гибкие эндоскопы: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инструментальный канал  очищают щеткой для очистки инструментального канала;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внутренние каналы промывают при помощи шприца или электроотсоса;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наружную поверхность моют при помощи тканевой (марлевой) салфетки.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Жесткие эндоскопы: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каждую деталь моют при помощи ерша, или тканевой (марлевой) салфетки,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каналы изделий промывают  при помощи шприца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В соответствии с концентрацией раствора, использованного на этапе замачивания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2005" w:type="dxa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4219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Ополаскивание проточной питьевой водой (каналы - с помощью шприца или электроотсоса) или отмывание в емкости с питьевой водой</w:t>
            </w:r>
          </w:p>
        </w:tc>
        <w:tc>
          <w:tcPr>
            <w:tcW w:w="0" w:type="auto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200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52072">
              <w:rPr>
                <w:rFonts w:ascii="Times New Roman" w:hAnsi="Times New Roman"/>
              </w:rPr>
              <w:t>,0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4219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Ополаскивание дистиллированной водой (каналы - с помощью шприца или электроотсоса)</w:t>
            </w:r>
          </w:p>
        </w:tc>
        <w:tc>
          <w:tcPr>
            <w:tcW w:w="0" w:type="auto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2005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52072">
              <w:rPr>
                <w:rFonts w:ascii="Times New Roman" w:hAnsi="Times New Roman"/>
              </w:rPr>
              <w:t>,0</w:t>
            </w:r>
          </w:p>
        </w:tc>
      </w:tr>
    </w:tbl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D01816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Таблица 17</w:t>
      </w:r>
      <w:r w:rsidRPr="00D01816">
        <w:rPr>
          <w:rFonts w:ascii="Times New Roman" w:hAnsi="Times New Roman"/>
        </w:rPr>
        <w:t xml:space="preserve">. Режим дезинфекции, совмещенной с предстерилизационной очисткой, жестких и гибких эндоскопов растворами средства «Аминаз-Плюс» механизированным способом </w:t>
      </w:r>
    </w:p>
    <w:p w:rsidR="009F65BB" w:rsidRPr="00D01816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D01816">
        <w:rPr>
          <w:rFonts w:ascii="Times New Roman" w:hAnsi="Times New Roman"/>
        </w:rPr>
        <w:t>(в специализированных установках, например «КРОНТ-УДЭ») при инфекциях бактериальной (включая туберкулез), вирусной и грибковой (кандидозы) этиологии</w:t>
      </w:r>
    </w:p>
    <w:p w:rsidR="009F65BB" w:rsidRPr="00D01816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820"/>
        <w:gridCol w:w="1786"/>
        <w:gridCol w:w="1474"/>
        <w:gridCol w:w="1559"/>
      </w:tblGrid>
      <w:tr w:rsidR="009F65BB" w:rsidRPr="00D01816" w:rsidTr="00B657BD">
        <w:trPr>
          <w:cantSplit/>
          <w:jc w:val="center"/>
        </w:trPr>
        <w:tc>
          <w:tcPr>
            <w:tcW w:w="4820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Этапы обработки</w:t>
            </w:r>
          </w:p>
        </w:tc>
        <w:tc>
          <w:tcPr>
            <w:tcW w:w="1786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 xml:space="preserve">Концентрация растворов </w:t>
            </w:r>
          </w:p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(по средству), %</w:t>
            </w:r>
          </w:p>
        </w:tc>
        <w:tc>
          <w:tcPr>
            <w:tcW w:w="1474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 xml:space="preserve">Температура рабочего раствора, </w:t>
            </w:r>
            <w:r w:rsidRPr="00D01816">
              <w:rPr>
                <w:rFonts w:ascii="Times New Roman" w:hAnsi="Times New Roman"/>
                <w:vertAlign w:val="superscript"/>
              </w:rPr>
              <w:t>0</w:t>
            </w:r>
            <w:r w:rsidRPr="00D01816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Время выдержки/</w:t>
            </w:r>
          </w:p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обработки на этапе, мин.</w:t>
            </w:r>
          </w:p>
        </w:tc>
      </w:tr>
      <w:tr w:rsidR="009F65BB" w:rsidRPr="00D01816" w:rsidTr="00B657BD">
        <w:trPr>
          <w:cantSplit/>
          <w:trHeight w:val="1680"/>
          <w:jc w:val="center"/>
        </w:trPr>
        <w:tc>
          <w:tcPr>
            <w:tcW w:w="4820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  <w:u w:val="single"/>
              </w:rPr>
              <w:t>Замачивание</w:t>
            </w:r>
            <w:r w:rsidRPr="00D01816">
              <w:rPr>
                <w:rFonts w:ascii="Times New Roman" w:hAnsi="Times New Roman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изделия, обработка в соответствии с режимом работы установки</w:t>
            </w:r>
          </w:p>
        </w:tc>
        <w:tc>
          <w:tcPr>
            <w:tcW w:w="1786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0,02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0,05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0,1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0,2</w:t>
            </w:r>
          </w:p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0,4</w:t>
            </w:r>
          </w:p>
        </w:tc>
        <w:tc>
          <w:tcPr>
            <w:tcW w:w="1474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1559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90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60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15</w:t>
            </w:r>
          </w:p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5</w:t>
            </w:r>
          </w:p>
        </w:tc>
      </w:tr>
      <w:tr w:rsidR="009F65BB" w:rsidRPr="00D01816" w:rsidTr="00B657BD">
        <w:trPr>
          <w:cantSplit/>
          <w:jc w:val="center"/>
        </w:trPr>
        <w:tc>
          <w:tcPr>
            <w:tcW w:w="4820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Ополаскивание вне установки проточной питьевой водой (каналы - с помощью шприца или электроотсоса) или отмывание в емкости с питьевой водой</w:t>
            </w:r>
          </w:p>
        </w:tc>
        <w:tc>
          <w:tcPr>
            <w:tcW w:w="3260" w:type="dxa"/>
            <w:gridSpan w:val="2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559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5,0</w:t>
            </w:r>
          </w:p>
        </w:tc>
      </w:tr>
      <w:tr w:rsidR="009F65BB" w:rsidRPr="00D01816" w:rsidTr="00B657BD">
        <w:trPr>
          <w:cantSplit/>
          <w:jc w:val="center"/>
        </w:trPr>
        <w:tc>
          <w:tcPr>
            <w:tcW w:w="4820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Ополаскивание вне установки дистиллированной водой (каналы - с помощью шприца или электроотсоса)</w:t>
            </w:r>
          </w:p>
        </w:tc>
        <w:tc>
          <w:tcPr>
            <w:tcW w:w="3260" w:type="dxa"/>
            <w:gridSpan w:val="2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559" w:type="dxa"/>
            <w:vAlign w:val="center"/>
          </w:tcPr>
          <w:p w:rsidR="009F65BB" w:rsidRPr="00D01816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16">
              <w:rPr>
                <w:rFonts w:ascii="Times New Roman" w:hAnsi="Times New Roman"/>
              </w:rPr>
              <w:t>1,0</w:t>
            </w:r>
          </w:p>
        </w:tc>
      </w:tr>
    </w:tbl>
    <w:p w:rsidR="009F65BB" w:rsidRPr="00D01816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D01816" w:rsidRDefault="009F65BB" w:rsidP="00A65630">
      <w:pPr>
        <w:pStyle w:val="3"/>
        <w:spacing w:before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D01816">
        <w:rPr>
          <w:rFonts w:ascii="Times New Roman" w:hAnsi="Times New Roman"/>
        </w:rPr>
        <w:br w:type="page"/>
      </w:r>
      <w:r w:rsidRPr="00852072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8</w:t>
      </w:r>
      <w:r w:rsidRPr="00852072">
        <w:rPr>
          <w:rFonts w:ascii="Times New Roman" w:hAnsi="Times New Roman"/>
        </w:rPr>
        <w:t>. Режи</w:t>
      </w:r>
      <w:r>
        <w:rPr>
          <w:rFonts w:ascii="Times New Roman" w:hAnsi="Times New Roman"/>
        </w:rPr>
        <w:t>мы предстерилизационной очистки</w:t>
      </w:r>
      <w:r w:rsidRPr="00852072">
        <w:rPr>
          <w:rFonts w:ascii="Times New Roman" w:hAnsi="Times New Roman"/>
        </w:rPr>
        <w:t xml:space="preserve"> изделий медицинского назначения (включая инструменты к эндоскопам, хирургические и стоматологические инструменты и материалы</w:t>
      </w:r>
      <w:r>
        <w:rPr>
          <w:rFonts w:ascii="Times New Roman" w:hAnsi="Times New Roman"/>
        </w:rPr>
        <w:t>)</w:t>
      </w:r>
      <w:r w:rsidRPr="00852072">
        <w:rPr>
          <w:rFonts w:ascii="Times New Roman" w:hAnsi="Times New Roman"/>
        </w:rPr>
        <w:t xml:space="preserve"> растворами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 w:rsidRPr="00852072">
        <w:rPr>
          <w:rFonts w:ascii="Times New Roman" w:hAnsi="Times New Roman"/>
        </w:rPr>
        <w:t>ручным способом</w:t>
      </w: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735"/>
        <w:gridCol w:w="2173"/>
        <w:gridCol w:w="1741"/>
      </w:tblGrid>
      <w:tr w:rsidR="009F65BB" w:rsidRPr="00852072" w:rsidTr="00B657BD">
        <w:trPr>
          <w:jc w:val="center"/>
        </w:trPr>
        <w:tc>
          <w:tcPr>
            <w:tcW w:w="4503" w:type="dxa"/>
            <w:vMerge w:val="restart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Этапы обработки</w:t>
            </w:r>
          </w:p>
        </w:tc>
        <w:tc>
          <w:tcPr>
            <w:tcW w:w="5649" w:type="dxa"/>
            <w:gridSpan w:val="3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Режим очистки</w:t>
            </w: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  <w:vMerge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Температура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sym w:font="Symbol" w:char="F0B0"/>
            </w:r>
            <w:r w:rsidRPr="00852072">
              <w:rPr>
                <w:sz w:val="22"/>
                <w:szCs w:val="22"/>
              </w:rPr>
              <w:t>С</w:t>
            </w:r>
          </w:p>
        </w:tc>
        <w:tc>
          <w:tcPr>
            <w:tcW w:w="2173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Концентрация рабочего раствора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(по препарату)</w:t>
            </w:r>
            <w:r>
              <w:rPr>
                <w:rFonts w:ascii="Times New Roman" w:hAnsi="Times New Roman"/>
              </w:rPr>
              <w:t xml:space="preserve">, </w:t>
            </w:r>
            <w:r w:rsidRPr="008520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Время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выдержки (мин)</w:t>
            </w: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</w:tcPr>
          <w:p w:rsidR="009F65BB" w:rsidRPr="00852072" w:rsidRDefault="009F65BB" w:rsidP="00B657BD">
            <w:pPr>
              <w:pStyle w:val="a9"/>
              <w:ind w:left="0" w:right="0" w:firstLine="0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  <w:u w:val="single"/>
              </w:rPr>
              <w:t xml:space="preserve">Замачивание </w:t>
            </w:r>
            <w:r w:rsidRPr="00852072">
              <w:rPr>
                <w:sz w:val="22"/>
                <w:szCs w:val="22"/>
              </w:rPr>
              <w:t>при полном  погружении изделий в раствор средства и заполнении им полостей и каналов изделий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Не  менее 18</w:t>
            </w:r>
          </w:p>
        </w:tc>
        <w:tc>
          <w:tcPr>
            <w:tcW w:w="2173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  <w:vAlign w:val="center"/>
          </w:tcPr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простой конфигурации из металла и стекла,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изделия</w:t>
            </w:r>
            <w:r w:rsidRPr="00852072">
              <w:rPr>
                <w:rFonts w:ascii="Times New Roman" w:hAnsi="Times New Roman"/>
              </w:rPr>
              <w:t xml:space="preserve"> из пластика, резины,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 xml:space="preserve">шлифовальные боры и алмазные диски,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с замковыми частями, имеющи</w:t>
            </w:r>
            <w:r>
              <w:rPr>
                <w:rFonts w:ascii="Times New Roman" w:hAnsi="Times New Roman"/>
              </w:rPr>
              <w:t>е</w:t>
            </w:r>
            <w:r w:rsidRPr="00852072">
              <w:rPr>
                <w:rFonts w:ascii="Times New Roman" w:hAnsi="Times New Roman"/>
              </w:rPr>
              <w:t xml:space="preserve"> каналы и полости,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зеркал</w:t>
            </w:r>
            <w:r>
              <w:rPr>
                <w:rFonts w:ascii="Times New Roman" w:hAnsi="Times New Roman"/>
              </w:rPr>
              <w:t>а</w:t>
            </w:r>
            <w:r w:rsidRPr="00852072">
              <w:rPr>
                <w:rFonts w:ascii="Times New Roman" w:hAnsi="Times New Roman"/>
              </w:rPr>
              <w:t xml:space="preserve"> с амальгамой,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- стоматологические инструменты, в т.ч. вращающиеся,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инструменты к эндоскопам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стоматологические материалы (оттиски, зубопротезные заготовки, артикуляторы)</w:t>
            </w:r>
          </w:p>
        </w:tc>
        <w:tc>
          <w:tcPr>
            <w:tcW w:w="0" w:type="auto"/>
            <w:vMerge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0,01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0,02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0,05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30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15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5</w:t>
            </w: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</w:tcPr>
          <w:p w:rsidR="009F65BB" w:rsidRPr="00852072" w:rsidRDefault="009F65BB" w:rsidP="00B657BD">
            <w:pPr>
              <w:pStyle w:val="a9"/>
              <w:ind w:left="0" w:right="0" w:firstLine="0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  <w:u w:val="single"/>
              </w:rPr>
              <w:t>Мойка</w:t>
            </w:r>
            <w:r w:rsidRPr="00852072">
              <w:rPr>
                <w:sz w:val="22"/>
                <w:szCs w:val="22"/>
              </w:rPr>
              <w:t xml:space="preserve"> каждого изделия в том же растворе, в котором осуществляли замачивание, при помощи ерша или ватно-марлевого тампона, каналов изделий – при помощи шприца: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2173" w:type="dxa"/>
            <w:vMerge w:val="restart"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В соответствии с</w:t>
            </w:r>
          </w:p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концентрацией раствора,  использованного на этапе замачивания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</w:tcPr>
          <w:p w:rsidR="009F65BB" w:rsidRPr="00852072" w:rsidRDefault="009F65BB" w:rsidP="00B657BD">
            <w:pPr>
              <w:pStyle w:val="a9"/>
              <w:ind w:left="0" w:right="0" w:firstLine="0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- не имеющих замковых частей каналов и полостей (скальпели, экскаваторы, пинцеты, элеваторы, гладилки, боры твердосплавные, зеркала цельнометаллические, стоматологические материалы), кроме зеркал с амальгамой</w:t>
            </w:r>
          </w:p>
        </w:tc>
        <w:tc>
          <w:tcPr>
            <w:tcW w:w="0" w:type="auto"/>
            <w:vMerge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vMerge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1,0</w:t>
            </w: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</w:tcPr>
          <w:p w:rsidR="009F65BB" w:rsidRPr="00852072" w:rsidRDefault="009F65BB" w:rsidP="00B657BD">
            <w:pPr>
              <w:pStyle w:val="a9"/>
              <w:ind w:left="0" w:right="0" w:firstLine="0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- имеющих замковые части каналы или полости (ножницы, корнцанги, зажимы, щипцы стоматологические), а также зеркал с амальгамой</w:t>
            </w:r>
          </w:p>
        </w:tc>
        <w:tc>
          <w:tcPr>
            <w:tcW w:w="0" w:type="auto"/>
            <w:vMerge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vMerge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tabs>
                <w:tab w:val="left" w:pos="1874"/>
              </w:tabs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3,0</w:t>
            </w: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проточной питьевой водой (каналы – с помощью шприца или электроотсоса)</w:t>
            </w:r>
          </w:p>
        </w:tc>
        <w:tc>
          <w:tcPr>
            <w:tcW w:w="3908" w:type="dxa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3,0</w:t>
            </w:r>
          </w:p>
        </w:tc>
      </w:tr>
      <w:tr w:rsidR="009F65BB" w:rsidRPr="00852072" w:rsidTr="00B657BD">
        <w:trPr>
          <w:jc w:val="center"/>
        </w:trPr>
        <w:tc>
          <w:tcPr>
            <w:tcW w:w="4503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дистиллированной водой (каналы – с помощью шприца или электроотсоса)</w:t>
            </w:r>
          </w:p>
        </w:tc>
        <w:tc>
          <w:tcPr>
            <w:tcW w:w="3908" w:type="dxa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</w:tc>
      </w:tr>
    </w:tbl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52072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9</w:t>
      </w:r>
      <w:r w:rsidRPr="00852072">
        <w:rPr>
          <w:rFonts w:ascii="Times New Roman" w:hAnsi="Times New Roman"/>
        </w:rPr>
        <w:t>. Режимы предстерилизационной очистки изделий медицинского назначения (включая инструменты к эндоскопам, хирургические и стоматологические инструменты и материалы)</w:t>
      </w:r>
      <w:r>
        <w:rPr>
          <w:rFonts w:ascii="Times New Roman" w:hAnsi="Times New Roman"/>
        </w:rPr>
        <w:t xml:space="preserve"> </w:t>
      </w:r>
      <w:r w:rsidRPr="00852072">
        <w:rPr>
          <w:rFonts w:ascii="Times New Roman" w:hAnsi="Times New Roman"/>
        </w:rPr>
        <w:t xml:space="preserve">растворами средства </w:t>
      </w:r>
      <w:r>
        <w:rPr>
          <w:rFonts w:ascii="Times New Roman" w:hAnsi="Times New Roman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 w:rsidRPr="00852072">
        <w:rPr>
          <w:rFonts w:ascii="Times New Roman" w:hAnsi="Times New Roman"/>
        </w:rPr>
        <w:t>механизированным способом (с использованием ультразвуковых установок любого типа)</w:t>
      </w: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714"/>
        <w:gridCol w:w="2230"/>
        <w:gridCol w:w="1893"/>
      </w:tblGrid>
      <w:tr w:rsidR="009F65BB" w:rsidRPr="00852072" w:rsidTr="00B657BD">
        <w:trPr>
          <w:jc w:val="center"/>
        </w:trPr>
        <w:tc>
          <w:tcPr>
            <w:tcW w:w="4219" w:type="dxa"/>
            <w:vMerge w:val="restart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Этапы проведения очистки</w:t>
            </w:r>
          </w:p>
        </w:tc>
        <w:tc>
          <w:tcPr>
            <w:tcW w:w="5837" w:type="dxa"/>
            <w:gridSpan w:val="3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Режим очистки</w:t>
            </w:r>
          </w:p>
        </w:tc>
      </w:tr>
      <w:tr w:rsidR="009F65BB" w:rsidRPr="00852072" w:rsidTr="00B657BD">
        <w:trPr>
          <w:jc w:val="center"/>
        </w:trPr>
        <w:tc>
          <w:tcPr>
            <w:tcW w:w="4219" w:type="dxa"/>
            <w:vMerge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 xml:space="preserve">Температура </w:t>
            </w:r>
            <w:r w:rsidRPr="00852072">
              <w:rPr>
                <w:sz w:val="22"/>
                <w:szCs w:val="22"/>
              </w:rPr>
              <w:sym w:font="Symbol" w:char="F0B0"/>
            </w:r>
            <w:r w:rsidRPr="00852072">
              <w:rPr>
                <w:sz w:val="22"/>
                <w:szCs w:val="22"/>
              </w:rPr>
              <w:t>С</w:t>
            </w:r>
          </w:p>
        </w:tc>
        <w:tc>
          <w:tcPr>
            <w:tcW w:w="2230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Концентрация рабочего раствора (по препарату),  %</w:t>
            </w:r>
          </w:p>
        </w:tc>
        <w:tc>
          <w:tcPr>
            <w:tcW w:w="1893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Время выдержки (мин)</w:t>
            </w:r>
          </w:p>
        </w:tc>
      </w:tr>
      <w:tr w:rsidR="009F65BB" w:rsidRPr="00852072" w:rsidTr="00B657BD">
        <w:trPr>
          <w:jc w:val="center"/>
        </w:trPr>
        <w:tc>
          <w:tcPr>
            <w:tcW w:w="4219" w:type="dxa"/>
          </w:tcPr>
          <w:p w:rsidR="009F65BB" w:rsidRPr="00852072" w:rsidRDefault="009F65BB" w:rsidP="00B657BD">
            <w:pPr>
              <w:pStyle w:val="a9"/>
              <w:ind w:left="0" w:right="0" w:firstLine="0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  <w:u w:val="single"/>
              </w:rPr>
              <w:t>Замачивание в ультразвуковой установке</w:t>
            </w:r>
            <w:r w:rsidRPr="00852072">
              <w:rPr>
                <w:sz w:val="22"/>
                <w:szCs w:val="22"/>
              </w:rPr>
              <w:t xml:space="preserve"> при полном  погружении изделий в раствор средства и заполнении им полостей и каналов изделий в соответствии с программой работы установки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vMerge w:val="restart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Не менее 18</w:t>
            </w:r>
          </w:p>
        </w:tc>
        <w:tc>
          <w:tcPr>
            <w:tcW w:w="2230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9F65BB" w:rsidRPr="00852072" w:rsidTr="00B657BD">
        <w:trPr>
          <w:jc w:val="center"/>
        </w:trPr>
        <w:tc>
          <w:tcPr>
            <w:tcW w:w="4219" w:type="dxa"/>
            <w:vAlign w:val="center"/>
          </w:tcPr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простой конфигурации из металла и стекла,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изделия</w:t>
            </w:r>
            <w:r w:rsidRPr="00852072">
              <w:rPr>
                <w:rFonts w:ascii="Times New Roman" w:hAnsi="Times New Roman"/>
              </w:rPr>
              <w:t xml:space="preserve"> из пластика, резины,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 xml:space="preserve">шлифовальные боры и алмазные диски,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издели</w:t>
            </w:r>
            <w:r>
              <w:rPr>
                <w:rFonts w:ascii="Times New Roman" w:hAnsi="Times New Roman"/>
              </w:rPr>
              <w:t>я</w:t>
            </w:r>
            <w:r w:rsidRPr="00852072">
              <w:rPr>
                <w:rFonts w:ascii="Times New Roman" w:hAnsi="Times New Roman"/>
              </w:rPr>
              <w:t xml:space="preserve"> с замковыми частями, имеющи</w:t>
            </w:r>
            <w:r>
              <w:rPr>
                <w:rFonts w:ascii="Times New Roman" w:hAnsi="Times New Roman"/>
              </w:rPr>
              <w:t>е</w:t>
            </w:r>
            <w:r w:rsidRPr="00852072">
              <w:rPr>
                <w:rFonts w:ascii="Times New Roman" w:hAnsi="Times New Roman"/>
              </w:rPr>
              <w:t xml:space="preserve"> каналы и полости,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зеркал</w:t>
            </w:r>
            <w:r>
              <w:rPr>
                <w:rFonts w:ascii="Times New Roman" w:hAnsi="Times New Roman"/>
              </w:rPr>
              <w:t>а</w:t>
            </w:r>
            <w:r w:rsidRPr="00852072">
              <w:rPr>
                <w:rFonts w:ascii="Times New Roman" w:hAnsi="Times New Roman"/>
              </w:rPr>
              <w:t xml:space="preserve"> с амальгамой,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- стоматологические инструменты, в т.ч. вращающиеся, </w:t>
            </w:r>
          </w:p>
          <w:p w:rsidR="009F65BB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2072">
              <w:rPr>
                <w:rFonts w:ascii="Times New Roman" w:hAnsi="Times New Roman"/>
              </w:rPr>
              <w:t>инструменты к эндоскопам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стоматологические материалы (оттиски, зубопротезные заготовки, артикуляторы)</w:t>
            </w:r>
          </w:p>
        </w:tc>
        <w:tc>
          <w:tcPr>
            <w:tcW w:w="0" w:type="auto"/>
            <w:vMerge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0,01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0,02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0,05</w:t>
            </w:r>
          </w:p>
        </w:tc>
        <w:tc>
          <w:tcPr>
            <w:tcW w:w="1893" w:type="dxa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15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10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3</w:t>
            </w:r>
          </w:p>
        </w:tc>
      </w:tr>
      <w:tr w:rsidR="009F65BB" w:rsidRPr="00852072" w:rsidTr="00B657BD">
        <w:trPr>
          <w:jc w:val="center"/>
        </w:trPr>
        <w:tc>
          <w:tcPr>
            <w:tcW w:w="4219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вне установки проточной питьевой водой (каналы – с помощью шприца или электроотсоса)</w:t>
            </w:r>
          </w:p>
        </w:tc>
        <w:tc>
          <w:tcPr>
            <w:tcW w:w="3944" w:type="dxa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893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3,0</w:t>
            </w:r>
          </w:p>
        </w:tc>
      </w:tr>
      <w:tr w:rsidR="009F65BB" w:rsidRPr="00852072" w:rsidTr="00B657BD">
        <w:trPr>
          <w:jc w:val="center"/>
        </w:trPr>
        <w:tc>
          <w:tcPr>
            <w:tcW w:w="4219" w:type="dxa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Ополаскивание</w:t>
            </w:r>
            <w:r w:rsidRPr="00852072">
              <w:rPr>
                <w:rFonts w:ascii="Times New Roman" w:hAnsi="Times New Roman"/>
              </w:rPr>
              <w:t xml:space="preserve"> вне установки дистиллированной водой (каналы – с помощью шприца или электроотсоса)</w:t>
            </w:r>
          </w:p>
        </w:tc>
        <w:tc>
          <w:tcPr>
            <w:tcW w:w="3944" w:type="dxa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893" w:type="dxa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</w:tc>
      </w:tr>
    </w:tbl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852072">
        <w:rPr>
          <w:rFonts w:ascii="Times New Roman" w:hAnsi="Times New Roman"/>
        </w:rPr>
        <w:t xml:space="preserve"> </w:t>
      </w: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a5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br w:type="page"/>
        <w:t>Таблица 20</w:t>
      </w:r>
      <w:r w:rsidRPr="00BF193E">
        <w:rPr>
          <w:rFonts w:ascii="Times New Roman" w:hAnsi="Times New Roman"/>
          <w:b w:val="0"/>
          <w:bCs w:val="0"/>
          <w:color w:val="auto"/>
        </w:rPr>
        <w:t xml:space="preserve">. Режимы предварительной, предстерилизационной (или окончательной) очистки эндоскопов </w:t>
      </w:r>
      <w:r w:rsidRPr="00BF193E">
        <w:rPr>
          <w:rFonts w:ascii="Times New Roman" w:hAnsi="Times New Roman"/>
          <w:b w:val="0"/>
          <w:color w:val="auto"/>
        </w:rPr>
        <w:t xml:space="preserve">растворами средства </w:t>
      </w:r>
      <w:r>
        <w:rPr>
          <w:rFonts w:ascii="Times New Roman" w:hAnsi="Times New Roman"/>
          <w:b w:val="0"/>
          <w:bCs w:val="0"/>
          <w:color w:val="auto"/>
        </w:rPr>
        <w:t>«Аминаз-Плюс»</w:t>
      </w:r>
      <w:r w:rsidRPr="001948E6">
        <w:rPr>
          <w:rFonts w:ascii="Times New Roman" w:hAnsi="Times New Roman"/>
          <w:b w:val="0"/>
          <w:bCs w:val="0"/>
          <w:color w:val="auto"/>
        </w:rPr>
        <w:t xml:space="preserve">  ручным</w:t>
      </w:r>
      <w:r w:rsidRPr="00BF193E">
        <w:rPr>
          <w:rFonts w:ascii="Times New Roman" w:hAnsi="Times New Roman"/>
          <w:b w:val="0"/>
          <w:color w:val="auto"/>
        </w:rPr>
        <w:t xml:space="preserve"> способом</w:t>
      </w:r>
    </w:p>
    <w:p w:rsidR="009F65BB" w:rsidRPr="00BF193E" w:rsidRDefault="009F65BB" w:rsidP="00A65630">
      <w:pPr>
        <w:spacing w:after="0" w:line="240" w:lineRule="auto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068"/>
        <w:gridCol w:w="2518"/>
        <w:gridCol w:w="1666"/>
        <w:gridCol w:w="2430"/>
      </w:tblGrid>
      <w:tr w:rsidR="009F65BB" w:rsidRPr="00852072" w:rsidTr="00B657BD">
        <w:trPr>
          <w:cantSplit/>
          <w:jc w:val="center"/>
        </w:trPr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Этапы  очистки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Концентрация растворов (по препарату), %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 xml:space="preserve">Температура рабочего раствора, </w:t>
            </w:r>
            <w:r w:rsidRPr="00852072">
              <w:rPr>
                <w:rFonts w:ascii="Times New Roman" w:hAnsi="Times New Roman"/>
                <w:vertAlign w:val="superscript"/>
              </w:rPr>
              <w:t>0</w:t>
            </w:r>
            <w:r w:rsidRPr="00852072">
              <w:rPr>
                <w:rFonts w:ascii="Times New Roman" w:hAnsi="Times New Roman"/>
              </w:rPr>
              <w:t>С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Время выдержки/обработки на этапе, мин.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Замачивание</w:t>
            </w:r>
            <w:r w:rsidRPr="00852072">
              <w:rPr>
                <w:rFonts w:ascii="Times New Roman" w:hAnsi="Times New Roman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0,01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0,02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0,05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Не менее 18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30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15</w:t>
            </w:r>
          </w:p>
          <w:p w:rsidR="009F65BB" w:rsidRPr="00852072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852072">
              <w:rPr>
                <w:sz w:val="22"/>
                <w:szCs w:val="22"/>
              </w:rPr>
              <w:t>5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0" w:type="auto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  <w:u w:val="single"/>
              </w:rPr>
              <w:t>Мойка</w:t>
            </w:r>
            <w:r w:rsidRPr="00852072">
              <w:rPr>
                <w:rFonts w:ascii="Times New Roman" w:hAnsi="Times New Roman"/>
              </w:rPr>
              <w:t xml:space="preserve"> изделий в том же растворе, в котором проводилось замачивание: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Гибкие эндоскопы: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инструментальный канал  очищают щеткой для очистки инструментального канала;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внутренние каналы промывают при помощи шприца или электроотсоса;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наружную поверхность моют при помощи тканевой (марлевой) салфетки.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Жесткие эндоскопы: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каждую деталь моют при помощи ерша, или тканевой (марлевой) салфетки,</w:t>
            </w:r>
          </w:p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- каналы изделий промывают  при помощи шприца.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В соответствии с концентрацией раствора, использованного на этапе замачивания</w:t>
            </w:r>
          </w:p>
        </w:tc>
        <w:tc>
          <w:tcPr>
            <w:tcW w:w="0" w:type="auto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0" w:type="auto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3,0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1,0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2,0</w:t>
            </w:r>
          </w:p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5BB" w:rsidRPr="00852072" w:rsidTr="00B657BD">
        <w:trPr>
          <w:cantSplit/>
          <w:jc w:val="center"/>
        </w:trPr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Ополаскивание проточной питьевой водой (каналы - с помощью шприца или электроотсоса) или отмывание в емкости с питьевой водой</w:t>
            </w:r>
          </w:p>
        </w:tc>
        <w:tc>
          <w:tcPr>
            <w:tcW w:w="0" w:type="auto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52072">
              <w:rPr>
                <w:rFonts w:ascii="Times New Roman" w:hAnsi="Times New Roman"/>
              </w:rPr>
              <w:t>,0</w:t>
            </w:r>
          </w:p>
        </w:tc>
      </w:tr>
      <w:tr w:rsidR="009F65BB" w:rsidRPr="00852072" w:rsidTr="00B657BD">
        <w:trPr>
          <w:cantSplit/>
          <w:jc w:val="center"/>
        </w:trPr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Ополаскивание дистиллированной водой (каналы - с помощью шприца или электроотсоса)</w:t>
            </w:r>
          </w:p>
        </w:tc>
        <w:tc>
          <w:tcPr>
            <w:tcW w:w="0" w:type="auto"/>
            <w:gridSpan w:val="2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072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0" w:type="auto"/>
            <w:vAlign w:val="center"/>
          </w:tcPr>
          <w:p w:rsidR="009F65BB" w:rsidRPr="00852072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52072">
              <w:rPr>
                <w:rFonts w:ascii="Times New Roman" w:hAnsi="Times New Roman"/>
              </w:rPr>
              <w:t>,0</w:t>
            </w:r>
          </w:p>
        </w:tc>
      </w:tr>
    </w:tbl>
    <w:p w:rsidR="009F65BB" w:rsidRPr="00852072" w:rsidRDefault="009F65BB" w:rsidP="00A65630">
      <w:pPr>
        <w:pStyle w:val="3"/>
        <w:spacing w:before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pStyle w:val="3"/>
        <w:spacing w:before="0" w:line="240" w:lineRule="auto"/>
        <w:jc w:val="center"/>
        <w:rPr>
          <w:rFonts w:ascii="Times New Roman" w:hAnsi="Times New Roman"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9F65BB" w:rsidRPr="00852072" w:rsidRDefault="009F65BB" w:rsidP="00A65630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F65BB" w:rsidRPr="00291A7C" w:rsidRDefault="009F65BB" w:rsidP="00A65630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  <w:r>
        <w:rPr>
          <w:rFonts w:ascii="Times New Roman" w:hAnsi="Times New Roman"/>
          <w:b w:val="0"/>
          <w:color w:val="auto"/>
        </w:rPr>
        <w:t>Т</w:t>
      </w:r>
      <w:r w:rsidRPr="00291A7C">
        <w:rPr>
          <w:rFonts w:ascii="Times New Roman" w:hAnsi="Times New Roman"/>
          <w:b w:val="0"/>
          <w:color w:val="auto"/>
        </w:rPr>
        <w:t>аблица</w:t>
      </w:r>
      <w:r>
        <w:rPr>
          <w:rFonts w:ascii="Times New Roman" w:hAnsi="Times New Roman"/>
          <w:b w:val="0"/>
          <w:caps/>
          <w:color w:val="auto"/>
        </w:rPr>
        <w:t xml:space="preserve"> 21</w:t>
      </w:r>
      <w:r w:rsidRPr="00291A7C">
        <w:rPr>
          <w:rFonts w:ascii="Times New Roman" w:hAnsi="Times New Roman"/>
          <w:b w:val="0"/>
          <w:caps/>
          <w:color w:val="auto"/>
        </w:rPr>
        <w:t xml:space="preserve">. </w:t>
      </w:r>
      <w:r w:rsidRPr="00291A7C">
        <w:rPr>
          <w:rFonts w:ascii="Times New Roman" w:hAnsi="Times New Roman"/>
          <w:b w:val="0"/>
          <w:color w:val="auto"/>
        </w:rPr>
        <w:t>Режим предварительной, предстерилизационной (или окончательной) очистки эндоскопов растворами средства «Аминаз</w:t>
      </w:r>
      <w:r>
        <w:rPr>
          <w:rFonts w:ascii="Times New Roman" w:hAnsi="Times New Roman"/>
          <w:b w:val="0"/>
          <w:color w:val="auto"/>
        </w:rPr>
        <w:t>-</w:t>
      </w:r>
      <w:r w:rsidRPr="00291A7C">
        <w:rPr>
          <w:rFonts w:ascii="Times New Roman" w:hAnsi="Times New Roman"/>
          <w:b w:val="0"/>
          <w:color w:val="auto"/>
        </w:rPr>
        <w:t>плюс» механизированным способом</w:t>
      </w:r>
    </w:p>
    <w:p w:rsidR="009F65BB" w:rsidRPr="00291A7C" w:rsidRDefault="009F65BB" w:rsidP="00A65630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291A7C">
        <w:rPr>
          <w:rFonts w:ascii="Times New Roman" w:hAnsi="Times New Roman"/>
          <w:b w:val="0"/>
          <w:color w:val="auto"/>
        </w:rPr>
        <w:t>(в специализированных установках, например «КРОНТ-УДЭ»)</w:t>
      </w:r>
    </w:p>
    <w:p w:rsidR="009F65BB" w:rsidRPr="00291A7C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820"/>
        <w:gridCol w:w="1786"/>
        <w:gridCol w:w="1474"/>
        <w:gridCol w:w="1559"/>
      </w:tblGrid>
      <w:tr w:rsidR="009F65BB" w:rsidRPr="00291A7C" w:rsidTr="00B657BD">
        <w:trPr>
          <w:cantSplit/>
          <w:jc w:val="center"/>
        </w:trPr>
        <w:tc>
          <w:tcPr>
            <w:tcW w:w="4820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Этапы  очистки</w:t>
            </w:r>
          </w:p>
        </w:tc>
        <w:tc>
          <w:tcPr>
            <w:tcW w:w="1786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Концентрация растворов</w:t>
            </w:r>
          </w:p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(по средству), %</w:t>
            </w:r>
          </w:p>
        </w:tc>
        <w:tc>
          <w:tcPr>
            <w:tcW w:w="1474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 xml:space="preserve">Температура рабочего раствора, </w:t>
            </w:r>
            <w:r w:rsidRPr="00291A7C">
              <w:rPr>
                <w:rFonts w:ascii="Times New Roman" w:hAnsi="Times New Roman"/>
                <w:vertAlign w:val="superscript"/>
              </w:rPr>
              <w:t>0</w:t>
            </w:r>
            <w:r w:rsidRPr="00291A7C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Время выдержки/</w:t>
            </w:r>
          </w:p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обработки на этапе, мин.</w:t>
            </w:r>
          </w:p>
        </w:tc>
      </w:tr>
      <w:tr w:rsidR="009F65BB" w:rsidRPr="00291A7C" w:rsidTr="00B657BD">
        <w:trPr>
          <w:cantSplit/>
          <w:trHeight w:val="1616"/>
          <w:jc w:val="center"/>
        </w:trPr>
        <w:tc>
          <w:tcPr>
            <w:tcW w:w="4820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  <w:u w:val="single"/>
              </w:rPr>
              <w:t>Замачивание</w:t>
            </w:r>
            <w:r w:rsidRPr="00291A7C">
              <w:rPr>
                <w:rFonts w:ascii="Times New Roman" w:hAnsi="Times New Roman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 в соответствии с режимом работы установки</w:t>
            </w:r>
          </w:p>
        </w:tc>
        <w:tc>
          <w:tcPr>
            <w:tcW w:w="1786" w:type="dxa"/>
            <w:vAlign w:val="center"/>
          </w:tcPr>
          <w:p w:rsidR="009F65BB" w:rsidRPr="00291A7C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291A7C">
              <w:rPr>
                <w:sz w:val="22"/>
                <w:szCs w:val="22"/>
              </w:rPr>
              <w:t>0,01</w:t>
            </w:r>
          </w:p>
          <w:p w:rsidR="009F65BB" w:rsidRPr="00291A7C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291A7C">
              <w:rPr>
                <w:sz w:val="22"/>
                <w:szCs w:val="22"/>
              </w:rPr>
              <w:t>0,02</w:t>
            </w:r>
          </w:p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0,05</w:t>
            </w:r>
          </w:p>
        </w:tc>
        <w:tc>
          <w:tcPr>
            <w:tcW w:w="1474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Не менее 18</w:t>
            </w:r>
          </w:p>
        </w:tc>
        <w:tc>
          <w:tcPr>
            <w:tcW w:w="1559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15</w:t>
            </w:r>
          </w:p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10</w:t>
            </w:r>
          </w:p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3</w:t>
            </w:r>
          </w:p>
        </w:tc>
      </w:tr>
      <w:tr w:rsidR="009F65BB" w:rsidRPr="00291A7C" w:rsidTr="00B657BD">
        <w:trPr>
          <w:cantSplit/>
          <w:trHeight w:val="1257"/>
          <w:jc w:val="center"/>
        </w:trPr>
        <w:tc>
          <w:tcPr>
            <w:tcW w:w="4820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Ополаскивание вне установки проточной питьевой водой (каналы - с помощью шприца или электроотсоса) или отмывание в емкости с питьевой водой</w:t>
            </w:r>
          </w:p>
        </w:tc>
        <w:tc>
          <w:tcPr>
            <w:tcW w:w="3260" w:type="dxa"/>
            <w:gridSpan w:val="2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559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5,0</w:t>
            </w:r>
          </w:p>
        </w:tc>
      </w:tr>
      <w:tr w:rsidR="009F65BB" w:rsidRPr="00291A7C" w:rsidTr="00B657BD">
        <w:trPr>
          <w:cantSplit/>
          <w:trHeight w:val="977"/>
          <w:jc w:val="center"/>
        </w:trPr>
        <w:tc>
          <w:tcPr>
            <w:tcW w:w="4820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Ополаскивание вне установки стерильной дистиллированной водой (каналы - с помощью шприца или электроотсоса)</w:t>
            </w:r>
          </w:p>
        </w:tc>
        <w:tc>
          <w:tcPr>
            <w:tcW w:w="3260" w:type="dxa"/>
            <w:gridSpan w:val="2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559" w:type="dxa"/>
            <w:vAlign w:val="center"/>
          </w:tcPr>
          <w:p w:rsidR="009F65BB" w:rsidRPr="00291A7C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1,0</w:t>
            </w:r>
          </w:p>
        </w:tc>
      </w:tr>
    </w:tbl>
    <w:p w:rsidR="009F65BB" w:rsidRPr="00291A7C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65BB" w:rsidRPr="00D734DD" w:rsidRDefault="009F65BB" w:rsidP="00A6563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734DD">
        <w:rPr>
          <w:rFonts w:ascii="Times New Roman" w:hAnsi="Times New Roman"/>
          <w:b/>
          <w:caps/>
          <w:sz w:val="24"/>
          <w:szCs w:val="24"/>
        </w:rPr>
        <w:t>6</w:t>
      </w:r>
      <w:r w:rsidRPr="00D734DD">
        <w:rPr>
          <w:rFonts w:ascii="Times New Roman" w:hAnsi="Times New Roman"/>
          <w:b/>
          <w:bCs/>
          <w:caps/>
          <w:sz w:val="24"/>
          <w:szCs w:val="24"/>
        </w:rPr>
        <w:t xml:space="preserve">. Применение средства </w:t>
      </w:r>
      <w:r>
        <w:rPr>
          <w:rFonts w:ascii="Times New Roman" w:hAnsi="Times New Roman"/>
          <w:b/>
          <w:bCs/>
          <w:caps/>
          <w:sz w:val="24"/>
          <w:szCs w:val="24"/>
        </w:rPr>
        <w:t>«Аминаз-Плюс»</w:t>
      </w: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D734DD">
        <w:rPr>
          <w:rFonts w:ascii="Times New Roman" w:hAnsi="Times New Roman"/>
          <w:b/>
          <w:bCs/>
          <w:caps/>
          <w:sz w:val="24"/>
          <w:szCs w:val="24"/>
        </w:rPr>
        <w:t>для дезинфекции высокого уровня /ДВУ/ эндоскопов</w:t>
      </w:r>
    </w:p>
    <w:p w:rsidR="009F65BB" w:rsidRPr="00017805" w:rsidRDefault="009F65BB" w:rsidP="00A65630">
      <w:pPr>
        <w:pStyle w:val="a9"/>
        <w:tabs>
          <w:tab w:val="left" w:pos="0"/>
        </w:tabs>
        <w:ind w:left="0" w:right="0" w:firstLine="0"/>
        <w:jc w:val="both"/>
        <w:rPr>
          <w:szCs w:val="24"/>
        </w:rPr>
      </w:pPr>
    </w:p>
    <w:p w:rsidR="009F65BB" w:rsidRPr="00017805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 xml:space="preserve">6.1. Дезинфекцию высокого уровня эндоскопов, используемых при нестерильных эндоскопических манипуляциях, проводят </w:t>
      </w:r>
      <w:r w:rsidRPr="00017805">
        <w:rPr>
          <w:rFonts w:ascii="Times New Roman" w:hAnsi="Times New Roman"/>
          <w:spacing w:val="4"/>
          <w:sz w:val="24"/>
          <w:szCs w:val="24"/>
        </w:rPr>
        <w:t xml:space="preserve">с учетом требований, </w:t>
      </w:r>
      <w:r w:rsidRPr="00017805">
        <w:rPr>
          <w:rFonts w:ascii="Times New Roman" w:hAnsi="Times New Roman"/>
          <w:spacing w:val="6"/>
          <w:sz w:val="24"/>
          <w:szCs w:val="24"/>
        </w:rPr>
        <w:t xml:space="preserve">изложенных в Санитарно-эпидемиологических правилах </w:t>
      </w:r>
      <w:r w:rsidRPr="00017805">
        <w:rPr>
          <w:rFonts w:ascii="Times New Roman" w:hAnsi="Times New Roman"/>
          <w:sz w:val="24"/>
          <w:szCs w:val="24"/>
        </w:rPr>
        <w:t xml:space="preserve">СП 3.1.1275-03 «Профилактика инфекционных заболеваний при эндоскопических манипуляциях», СП </w:t>
      </w:r>
      <w:r w:rsidRPr="00017805">
        <w:rPr>
          <w:rFonts w:ascii="Times New Roman" w:hAnsi="Times New Roman"/>
          <w:bCs/>
          <w:sz w:val="24"/>
          <w:szCs w:val="24"/>
        </w:rPr>
        <w:t>3.1.1275-10,</w:t>
      </w:r>
      <w:r w:rsidRPr="00017805">
        <w:rPr>
          <w:rFonts w:ascii="Times New Roman" w:hAnsi="Times New Roman"/>
          <w:sz w:val="24"/>
          <w:szCs w:val="24"/>
        </w:rPr>
        <w:t xml:space="preserve"> МУ 3.5.1937-04 «Очистка, дезинфекция и стерилизация эндоскопов и инструментов к ним», а также рекомендации производителей эндоскопического оборудования.</w:t>
      </w:r>
      <w:r w:rsidRPr="00017805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9F65BB" w:rsidRPr="00017805" w:rsidRDefault="009F65BB" w:rsidP="00A65630">
      <w:pPr>
        <w:pStyle w:val="a9"/>
        <w:tabs>
          <w:tab w:val="left" w:pos="0"/>
        </w:tabs>
        <w:ind w:left="0" w:right="0" w:firstLine="0"/>
        <w:jc w:val="both"/>
        <w:rPr>
          <w:szCs w:val="24"/>
        </w:rPr>
      </w:pPr>
    </w:p>
    <w:p w:rsidR="009F65BB" w:rsidRPr="00017805" w:rsidRDefault="009F65BB" w:rsidP="00A656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6.2. Для дезинфекции высокого уровня эндоскопы, подготовленные согласно п.п. 5.2-5.4, погружают в раствор средства и обеспечивают его полный контакт с поверхностями изделий. Для этого все каналы принудительно заполняют средством. Дальнейшие процедуры проводят в условиях, исключающих вторичную контаминацию микроорганизмами.</w:t>
      </w: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  <w:r w:rsidRPr="00017805">
        <w:rPr>
          <w:szCs w:val="24"/>
        </w:rPr>
        <w:t xml:space="preserve">6.3. После дезинфекционной выдержки средство из каналов эндоскопа удаляют путем прокачивания воздуха стерильным шприцем или специальным устройством. </w:t>
      </w: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  <w:r w:rsidRPr="00017805">
        <w:rPr>
          <w:szCs w:val="24"/>
        </w:rPr>
        <w:t xml:space="preserve">6.4. После дезинфекции высокого уровня эндоскоп переносят в емкость с водой и отмывают его от остатков дезинфицирующего средства, соблюдая правила асептики, – используют стерильные инструменты (шприцы, корнцанги); работу проводят, защищая руки стерильными перчатками. При отмыве эндоскопов после ДВУ целесообразно использовать стерильную воду (однако, допускается использование прокипяченной питьевой воды, отвечающей требованиям действующих санитарных правил). </w:t>
      </w: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  <w:r w:rsidRPr="00017805">
        <w:rPr>
          <w:szCs w:val="24"/>
        </w:rPr>
        <w:t>Эндоскопы для гастроинтестинальных исследований отмывают питьевой водой, отвечающей требованиям действующих Санитарных правил, бронхоскопы отмывают стерильной или прокипяченной водой.</w:t>
      </w: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  <w:r>
        <w:rPr>
          <w:szCs w:val="24"/>
        </w:rPr>
        <w:br w:type="page"/>
      </w:r>
      <w:r w:rsidRPr="00017805">
        <w:rPr>
          <w:szCs w:val="24"/>
        </w:rPr>
        <w:t>При отмывании необходимо следовать следующим рекомендациям:</w:t>
      </w: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  <w:r w:rsidRPr="00017805">
        <w:rPr>
          <w:szCs w:val="24"/>
        </w:rPr>
        <w:t>- эндоскопы должны быть полностью погружены в стерильную воду при соотношении объема воды к объему, занимаемому изделиями, не менее чем 3:1;</w:t>
      </w:r>
    </w:p>
    <w:p w:rsidR="009F65BB" w:rsidRPr="000178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- изделия отмывают последовательно в двух водах: изделия из металлов и стекла – по 5 мин, изделия из резин и пластмасс – по 10 мин, гибкие эндоскопы – 15 минут;</w:t>
      </w:r>
    </w:p>
    <w:p w:rsidR="009F65BB" w:rsidRPr="000178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- через каналы изделий с помощью стерильного шприца или электроотсоса пропускают стерильную воду (не менее 20 мл) не менее чем в течение 3-5 мин в каждой емкости;</w:t>
      </w:r>
    </w:p>
    <w:p w:rsidR="009F65BB" w:rsidRPr="00017805" w:rsidRDefault="009F65BB" w:rsidP="00A656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- при отмывке использованная вода не должна попадать в емкость с чистой водой.</w:t>
      </w:r>
    </w:p>
    <w:p w:rsidR="009F65BB" w:rsidRPr="000178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178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6.5. После отмывки эндоскопа влагу с внешних поверхностей удаляют при помощи стерильных салфеток или простыней; воду из каналов удаляют путем активной аспирации, присоединив стерильную трубку к вакуумному отсосу. Для более полного удаления влаги из каналов эндоскопа может использоваться стерильный этиловый спирт, отвечающий требованиям фармакопейной статьи.</w:t>
      </w:r>
    </w:p>
    <w:p w:rsidR="009F65BB" w:rsidRPr="000178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Продезинфицированные эндоскопы хранят в условиях, исключающих вторичную контаминацию микроорганизмами, в специальном шкафу – не более трех суток.</w:t>
      </w:r>
    </w:p>
    <w:p w:rsidR="009F65BB" w:rsidRPr="00017805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По истечении данного срока использование изделий возможно только после проведения повторной дезинфекции высокого уровня.</w:t>
      </w:r>
    </w:p>
    <w:p w:rsidR="009F65BB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017805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805">
        <w:rPr>
          <w:rFonts w:ascii="Times New Roman" w:hAnsi="Times New Roman"/>
          <w:sz w:val="24"/>
          <w:szCs w:val="24"/>
        </w:rPr>
        <w:t>6.6. Механизированную обработку эндоскопов (отечественного и импортного производства) допускается проводить в установках любого типа, зарегистрированных на территории РФ в установленном порядке (например, КРОНТ-УДЭ и др.), в соответствии с инструкцией по использованию установок.</w:t>
      </w:r>
    </w:p>
    <w:p w:rsidR="009F65BB" w:rsidRPr="000178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17805" w:rsidRDefault="009F65BB" w:rsidP="00A65630">
      <w:pPr>
        <w:pStyle w:val="a9"/>
        <w:ind w:left="0" w:right="0" w:firstLine="0"/>
        <w:jc w:val="both"/>
        <w:rPr>
          <w:szCs w:val="24"/>
        </w:rPr>
      </w:pPr>
      <w:r w:rsidRPr="00017805">
        <w:rPr>
          <w:szCs w:val="24"/>
        </w:rPr>
        <w:t xml:space="preserve">6.7. Дезинфекцию высокого уровня эндоскопов, используемых при нестерильных эндоскопических манипуляциях, проводят по режимам, указанным в таблице </w:t>
      </w:r>
      <w:r>
        <w:rPr>
          <w:szCs w:val="24"/>
        </w:rPr>
        <w:t>22</w:t>
      </w:r>
      <w:r w:rsidRPr="00017805">
        <w:rPr>
          <w:szCs w:val="24"/>
        </w:rPr>
        <w:t>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178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F2">
        <w:rPr>
          <w:rFonts w:ascii="Times New Roman" w:hAnsi="Times New Roman"/>
          <w:sz w:val="24"/>
          <w:szCs w:val="24"/>
        </w:rPr>
        <w:t>ВНИМАНИЕ! Рабочие растворы средства для любой обработки различных объектов ручным способом можно применять многократно в течение срока, не превышающего 30 дней, если их внешний вид не изменился. При первых признаках изменения внешнего вида (изменение цвета, помутнение раствора и т.п.) раствор следует заменить. Растворы средства для дезинфекции, совмещенной с предстерилизационной очисткой, изделий механизированным способом в ультразвуковых установках могут быть использованы многократно в течение рабочей смены или рабочего дня, если их внешний вид не изменился. При появлении первых признаков изменения внешнего вида (изменение цвета, помутнение раствора, выпадение осадка и т.п.) раствор необходимо заменить до истечения указанного срока.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17805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D734DD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D734DD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22</w:t>
      </w:r>
      <w:r w:rsidRPr="00D734DD">
        <w:rPr>
          <w:rFonts w:ascii="Times New Roman" w:hAnsi="Times New Roman"/>
        </w:rPr>
        <w:t xml:space="preserve">. Режимы ДВУ эндоскопов средством </w:t>
      </w:r>
      <w:r>
        <w:rPr>
          <w:rFonts w:ascii="Times New Roman" w:hAnsi="Times New Roman"/>
          <w:sz w:val="24"/>
          <w:szCs w:val="24"/>
        </w:rPr>
        <w:t>«Аминаз-Плюс»</w:t>
      </w:r>
    </w:p>
    <w:p w:rsidR="009F65BB" w:rsidRPr="00D734DD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2091"/>
        <w:gridCol w:w="1560"/>
        <w:gridCol w:w="1680"/>
        <w:gridCol w:w="1560"/>
      </w:tblGrid>
      <w:tr w:rsidR="009F65BB" w:rsidRPr="00D734DD" w:rsidTr="00B657BD">
        <w:trPr>
          <w:jc w:val="center"/>
        </w:trPr>
        <w:tc>
          <w:tcPr>
            <w:tcW w:w="4911" w:type="dxa"/>
            <w:gridSpan w:val="2"/>
            <w:vMerge w:val="restart"/>
            <w:vAlign w:val="center"/>
          </w:tcPr>
          <w:p w:rsidR="009F65BB" w:rsidRPr="00D734DD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4DD">
              <w:rPr>
                <w:rFonts w:ascii="Times New Roman" w:hAnsi="Times New Roman"/>
              </w:rPr>
              <w:t>Вид обрабатываемых изделий</w:t>
            </w:r>
          </w:p>
        </w:tc>
        <w:tc>
          <w:tcPr>
            <w:tcW w:w="4800" w:type="dxa"/>
            <w:gridSpan w:val="3"/>
            <w:vAlign w:val="center"/>
          </w:tcPr>
          <w:p w:rsidR="009F65BB" w:rsidRPr="00D734DD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4DD">
              <w:rPr>
                <w:rFonts w:ascii="Times New Roman" w:hAnsi="Times New Roman"/>
              </w:rPr>
              <w:t>Режимы обработки</w:t>
            </w:r>
          </w:p>
        </w:tc>
      </w:tr>
      <w:tr w:rsidR="009F65BB" w:rsidRPr="00D734DD" w:rsidTr="00B657BD">
        <w:trPr>
          <w:jc w:val="center"/>
        </w:trPr>
        <w:tc>
          <w:tcPr>
            <w:tcW w:w="4911" w:type="dxa"/>
            <w:gridSpan w:val="2"/>
            <w:vMerge/>
            <w:vAlign w:val="center"/>
          </w:tcPr>
          <w:p w:rsidR="009F65BB" w:rsidRPr="00D734DD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F65BB" w:rsidRPr="00D734DD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4DD">
              <w:rPr>
                <w:rFonts w:ascii="Times New Roman" w:hAnsi="Times New Roman"/>
              </w:rPr>
              <w:t xml:space="preserve">Температура раствора, </w:t>
            </w:r>
            <w:r w:rsidRPr="00D734DD">
              <w:rPr>
                <w:rFonts w:ascii="Times New Roman" w:hAnsi="Times New Roman"/>
                <w:vertAlign w:val="superscript"/>
              </w:rPr>
              <w:t>о</w:t>
            </w:r>
            <w:r w:rsidRPr="00D734DD">
              <w:rPr>
                <w:rFonts w:ascii="Times New Roman" w:hAnsi="Times New Roman"/>
              </w:rPr>
              <w:t>С</w:t>
            </w:r>
          </w:p>
        </w:tc>
        <w:tc>
          <w:tcPr>
            <w:tcW w:w="1680" w:type="dxa"/>
            <w:vAlign w:val="center"/>
          </w:tcPr>
          <w:p w:rsidR="009F65BB" w:rsidRPr="00D734DD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4DD">
              <w:rPr>
                <w:rFonts w:ascii="Times New Roman" w:hAnsi="Times New Roman"/>
              </w:rPr>
              <w:t>Концентрация рабочего раствора (по препарату), %</w:t>
            </w:r>
          </w:p>
        </w:tc>
        <w:tc>
          <w:tcPr>
            <w:tcW w:w="1560" w:type="dxa"/>
            <w:vAlign w:val="center"/>
          </w:tcPr>
          <w:p w:rsidR="009F65BB" w:rsidRPr="00D734DD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4DD">
              <w:rPr>
                <w:rFonts w:ascii="Times New Roman" w:hAnsi="Times New Roman"/>
              </w:rPr>
              <w:t>Время выдержки, мин</w:t>
            </w:r>
          </w:p>
        </w:tc>
      </w:tr>
      <w:tr w:rsidR="009F65BB" w:rsidRPr="00FE46BF" w:rsidTr="00B657BD">
        <w:trPr>
          <w:jc w:val="center"/>
        </w:trPr>
        <w:tc>
          <w:tcPr>
            <w:tcW w:w="2820" w:type="dxa"/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эндоскопы, используемые при нестерильных эндоскопических манипуляциях, отечественного и импортного производства</w:t>
            </w:r>
          </w:p>
        </w:tc>
        <w:tc>
          <w:tcPr>
            <w:tcW w:w="2091" w:type="dxa"/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дезинфекция высокого уровня</w:t>
            </w:r>
          </w:p>
        </w:tc>
        <w:tc>
          <w:tcPr>
            <w:tcW w:w="1560" w:type="dxa"/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20±2</w:t>
            </w:r>
          </w:p>
        </w:tc>
        <w:tc>
          <w:tcPr>
            <w:tcW w:w="1680" w:type="dxa"/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1,3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1,8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2,3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2,8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3,3</w:t>
            </w:r>
          </w:p>
        </w:tc>
        <w:tc>
          <w:tcPr>
            <w:tcW w:w="1560" w:type="dxa"/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90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60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30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15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6BF">
              <w:rPr>
                <w:rFonts w:ascii="Times New Roman" w:hAnsi="Times New Roman"/>
              </w:rPr>
              <w:t>5</w:t>
            </w:r>
          </w:p>
        </w:tc>
      </w:tr>
    </w:tbl>
    <w:p w:rsidR="009F65BB" w:rsidRPr="00D734DD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9F65BB" w:rsidRPr="00D734DD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</w:p>
    <w:p w:rsidR="009F65BB" w:rsidRPr="00D734DD" w:rsidRDefault="009F65BB" w:rsidP="00A65630">
      <w:pPr>
        <w:pStyle w:val="a9"/>
        <w:ind w:left="0" w:right="0" w:firstLine="0"/>
        <w:jc w:val="center"/>
        <w:rPr>
          <w:b/>
          <w:bCs/>
          <w:caps/>
          <w:szCs w:val="24"/>
        </w:rPr>
      </w:pPr>
      <w:r>
        <w:rPr>
          <w:b/>
          <w:szCs w:val="24"/>
        </w:rPr>
        <w:br w:type="page"/>
      </w:r>
      <w:r w:rsidRPr="00D734DD">
        <w:rPr>
          <w:b/>
          <w:szCs w:val="24"/>
        </w:rPr>
        <w:t xml:space="preserve">7. </w:t>
      </w:r>
      <w:r w:rsidRPr="00D734DD">
        <w:rPr>
          <w:b/>
          <w:bCs/>
          <w:caps/>
          <w:szCs w:val="24"/>
        </w:rPr>
        <w:t xml:space="preserve">ПРИМЕНЕНИЕ СРЕДСТВА </w:t>
      </w:r>
      <w:r>
        <w:rPr>
          <w:b/>
          <w:bCs/>
          <w:caps/>
          <w:szCs w:val="24"/>
        </w:rPr>
        <w:t>«Аминаз-Плюс»</w:t>
      </w:r>
      <w:r w:rsidRPr="001948E6">
        <w:rPr>
          <w:b/>
          <w:bCs/>
          <w:caps/>
          <w:szCs w:val="24"/>
        </w:rPr>
        <w:t xml:space="preserve"> </w:t>
      </w:r>
      <w:r w:rsidRPr="00D734DD">
        <w:rPr>
          <w:b/>
          <w:bCs/>
          <w:caps/>
          <w:szCs w:val="24"/>
        </w:rPr>
        <w:t>ДЛЯ ОБЕЗЗАРА</w:t>
      </w:r>
      <w:r w:rsidRPr="00D734DD">
        <w:rPr>
          <w:b/>
          <w:bCs/>
          <w:caps/>
          <w:szCs w:val="24"/>
        </w:rPr>
        <w:softHyphen/>
        <w:t>ЖИВАНИЯ КРОВИ И БИОЛОГИЧЕСКИХ ВЫД</w:t>
      </w:r>
      <w:r>
        <w:rPr>
          <w:b/>
          <w:bCs/>
          <w:caps/>
          <w:szCs w:val="24"/>
        </w:rPr>
        <w:t>ЕЛЕНИЙ (МОЧИ, ФЕКАЛИЙ, МОКРОТЫ, рвотных масс)</w:t>
      </w:r>
    </w:p>
    <w:p w:rsidR="009F65BB" w:rsidRDefault="009F65BB" w:rsidP="00A65630">
      <w:pPr>
        <w:pStyle w:val="a9"/>
        <w:ind w:left="0" w:right="0" w:firstLine="0"/>
        <w:jc w:val="both"/>
        <w:rPr>
          <w:szCs w:val="24"/>
        </w:rPr>
      </w:pPr>
    </w:p>
    <w:p w:rsidR="009F65BB" w:rsidRPr="008A33B8" w:rsidRDefault="009F65BB" w:rsidP="00A65630">
      <w:pPr>
        <w:pStyle w:val="a9"/>
        <w:ind w:left="0" w:right="0" w:firstLine="0"/>
        <w:jc w:val="both"/>
        <w:rPr>
          <w:szCs w:val="24"/>
        </w:rPr>
      </w:pPr>
      <w:r w:rsidRPr="008A33B8">
        <w:rPr>
          <w:szCs w:val="24"/>
        </w:rPr>
        <w:t>7.1. Дезинфекция крови и биологических выделений осуществляется путем их смешивания с рабочими растворами дезинфицирующего средства «Аминаз-Плюс» в со</w:t>
      </w:r>
      <w:r w:rsidRPr="008A33B8">
        <w:rPr>
          <w:szCs w:val="24"/>
        </w:rPr>
        <w:softHyphen/>
        <w:t>ответствии с реж</w:t>
      </w:r>
      <w:r>
        <w:rPr>
          <w:szCs w:val="24"/>
        </w:rPr>
        <w:t>имами, приведенными в таблице 23</w:t>
      </w:r>
      <w:r w:rsidRPr="008A33B8">
        <w:rPr>
          <w:szCs w:val="24"/>
        </w:rPr>
        <w:t>.</w:t>
      </w:r>
    </w:p>
    <w:p w:rsidR="009F65BB" w:rsidRPr="008A33B8" w:rsidRDefault="009F65BB" w:rsidP="00A65630">
      <w:pPr>
        <w:pStyle w:val="a9"/>
        <w:ind w:left="0" w:right="0" w:firstLine="0"/>
        <w:jc w:val="both"/>
        <w:rPr>
          <w:szCs w:val="24"/>
        </w:rPr>
      </w:pPr>
    </w:p>
    <w:p w:rsidR="009F65BB" w:rsidRDefault="009F65BB" w:rsidP="00A656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8">
        <w:rPr>
          <w:rFonts w:ascii="Times New Roman" w:hAnsi="Times New Roman"/>
          <w:sz w:val="24"/>
          <w:szCs w:val="24"/>
        </w:rPr>
        <w:t>7.2. Жидкие отходы, смывные воды (включая эндоскопические смывные воды), кровь, сыворотку, выделения больного (мокрота, рвотные массы, моча, фекалии и пр.) смешивают с рабочим раствором необходимой для дезинфекции концентрации в соотношении 1 часть</w:t>
      </w:r>
      <w:r>
        <w:rPr>
          <w:rFonts w:ascii="Times New Roman" w:hAnsi="Times New Roman"/>
          <w:sz w:val="24"/>
          <w:szCs w:val="24"/>
        </w:rPr>
        <w:t xml:space="preserve"> отходов на 1</w:t>
      </w:r>
      <w:r w:rsidRPr="008A33B8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 раствора.</w:t>
      </w:r>
    </w:p>
    <w:p w:rsidR="009F65BB" w:rsidRPr="008A33B8" w:rsidRDefault="009F65BB" w:rsidP="00A656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142D00" w:rsidRDefault="009F65BB" w:rsidP="00A656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B8">
        <w:rPr>
          <w:rFonts w:ascii="Times New Roman" w:hAnsi="Times New Roman"/>
          <w:sz w:val="24"/>
          <w:szCs w:val="24"/>
        </w:rPr>
        <w:t>7.3. Дезинфицирующий раствора заливается непосредственно в емкость или на поверхность, где</w:t>
      </w:r>
      <w:r w:rsidRPr="00142D00">
        <w:rPr>
          <w:rFonts w:ascii="Times New Roman" w:hAnsi="Times New Roman"/>
          <w:sz w:val="24"/>
          <w:szCs w:val="24"/>
        </w:rPr>
        <w:t xml:space="preserve"> находится биологический материал. Далее полученная смесь выдерживается согласно используемому режиму обеззараживания. Во время дезинфекции в емкости, последняя должна быть закрыта крышкой.</w:t>
      </w:r>
    </w:p>
    <w:p w:rsidR="009F65BB" w:rsidRPr="00142D00" w:rsidRDefault="009F65BB" w:rsidP="00A656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D00">
        <w:rPr>
          <w:rFonts w:ascii="Times New Roman" w:hAnsi="Times New Roman"/>
          <w:sz w:val="24"/>
          <w:szCs w:val="24"/>
        </w:rPr>
        <w:t>Все работы персоналу проводить в резиновых перчатках, соблюдая противоэпидемические правила.</w:t>
      </w:r>
    </w:p>
    <w:p w:rsidR="009F65BB" w:rsidRPr="00142D00" w:rsidRDefault="009F65BB" w:rsidP="00A656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142D00" w:rsidRDefault="009F65BB" w:rsidP="00A6563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42D00">
        <w:rPr>
          <w:rFonts w:ascii="Times New Roman" w:hAnsi="Times New Roman"/>
          <w:sz w:val="24"/>
          <w:szCs w:val="24"/>
        </w:rPr>
        <w:t xml:space="preserve">.4. После окончания дезинфекционной выдержки смесь обеззараженной крови (выделений) и рабочего раствора средства подвергается утилизации как медицинские отходы с учетом требований </w:t>
      </w:r>
      <w:r w:rsidRPr="00466D16">
        <w:rPr>
          <w:rFonts w:ascii="Times New Roman" w:hAnsi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 и СП 1.3.2322-08 «Безопасность работы с микроорганизмами III-IV групп патогенности (опасности) и возбудителями паразитарных болезней»</w:t>
      </w:r>
      <w:r w:rsidRPr="00142D00">
        <w:rPr>
          <w:rFonts w:ascii="Times New Roman" w:hAnsi="Times New Roman"/>
          <w:sz w:val="24"/>
          <w:szCs w:val="24"/>
        </w:rPr>
        <w:t>.</w:t>
      </w:r>
    </w:p>
    <w:p w:rsidR="009F65BB" w:rsidRPr="00142D00" w:rsidRDefault="009F65BB" w:rsidP="00A65630">
      <w:pPr>
        <w:pStyle w:val="Iauiue1"/>
        <w:widowControl/>
        <w:jc w:val="both"/>
        <w:rPr>
          <w:sz w:val="24"/>
          <w:szCs w:val="24"/>
        </w:rPr>
      </w:pPr>
    </w:p>
    <w:p w:rsidR="009F65BB" w:rsidRPr="00142D00" w:rsidRDefault="009F65BB" w:rsidP="00A65630">
      <w:pPr>
        <w:pStyle w:val="Iauiue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42D00">
        <w:rPr>
          <w:sz w:val="24"/>
          <w:szCs w:val="24"/>
        </w:rPr>
        <w:t>.5. При отсутствии других возможностей утилизации смесь обеззараженной крови (выделений) и рабочего раствора средства может быть слита в канализацию.</w:t>
      </w:r>
    </w:p>
    <w:p w:rsidR="009F65BB" w:rsidRPr="00142D00" w:rsidRDefault="009F65BB" w:rsidP="00A65630">
      <w:pPr>
        <w:pStyle w:val="Iauiue1"/>
        <w:widowControl/>
        <w:jc w:val="both"/>
        <w:rPr>
          <w:sz w:val="24"/>
          <w:szCs w:val="24"/>
        </w:rPr>
      </w:pPr>
    </w:p>
    <w:p w:rsidR="009F65BB" w:rsidRDefault="009F65BB" w:rsidP="00A65630">
      <w:pPr>
        <w:pStyle w:val="Iauiue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 w:rsidRPr="00142D00">
        <w:rPr>
          <w:sz w:val="24"/>
          <w:szCs w:val="24"/>
        </w:rPr>
        <w:t xml:space="preserve"> Лабораторную посуду или поверхность, на которой проводили дезинфекцию и сбор обеззараженного биологического материала, обрабатывают </w:t>
      </w:r>
      <w:r>
        <w:rPr>
          <w:sz w:val="24"/>
          <w:szCs w:val="24"/>
        </w:rPr>
        <w:t>0,4</w:t>
      </w:r>
      <w:r w:rsidRPr="00142D00">
        <w:rPr>
          <w:sz w:val="24"/>
          <w:szCs w:val="24"/>
        </w:rPr>
        <w:t xml:space="preserve">% раствором средства </w:t>
      </w:r>
      <w:r>
        <w:rPr>
          <w:sz w:val="24"/>
          <w:szCs w:val="24"/>
        </w:rPr>
        <w:t>«Аминаз-Плюс»</w:t>
      </w:r>
      <w:r w:rsidRPr="0070458A">
        <w:rPr>
          <w:sz w:val="24"/>
          <w:szCs w:val="24"/>
        </w:rPr>
        <w:t xml:space="preserve"> </w:t>
      </w:r>
      <w:r w:rsidRPr="00142D00">
        <w:rPr>
          <w:sz w:val="24"/>
          <w:szCs w:val="24"/>
        </w:rPr>
        <w:t>в течение 30 минут способом погружения (посуда) или протирания (поверхности). Затем лабораторную посуду или поверхности споласкивают в проточной воде или протирают чистой ветошью, смоченной водой.</w:t>
      </w:r>
    </w:p>
    <w:p w:rsidR="009F65BB" w:rsidRDefault="009F65BB" w:rsidP="00A65630">
      <w:pPr>
        <w:pStyle w:val="Iauiue1"/>
        <w:widowControl/>
        <w:jc w:val="both"/>
        <w:rPr>
          <w:sz w:val="24"/>
          <w:szCs w:val="24"/>
        </w:rPr>
      </w:pPr>
    </w:p>
    <w:p w:rsidR="009F65BB" w:rsidRDefault="009F65BB" w:rsidP="00A65630">
      <w:pPr>
        <w:pStyle w:val="Iauiue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2276D9">
        <w:rPr>
          <w:sz w:val="24"/>
          <w:szCs w:val="24"/>
        </w:rPr>
        <w:t xml:space="preserve">В соответствии с действующими документами непригодную для использования донорскую кровь и препараты крови утилизируют с использованием автоклавирования. Однако кровь со сгустками, донорскую кровь и препараты крови не зараженную, но с истекшим сроком годности допускается дезинфицировать путем смешивания с 5% рабочим раствором средства в соотношении 1 часть крови на 2 части раствора. Смесь выдерживают в течение 60 минут и утилизируют с учетом требований СанПиН 2.1.7.2790-10. </w:t>
      </w:r>
    </w:p>
    <w:p w:rsidR="009F65BB" w:rsidRPr="00142D00" w:rsidRDefault="009F65BB" w:rsidP="00A65630">
      <w:pPr>
        <w:pStyle w:val="Iauiue1"/>
        <w:widowControl/>
        <w:jc w:val="both"/>
        <w:rPr>
          <w:sz w:val="24"/>
          <w:szCs w:val="24"/>
        </w:rPr>
      </w:pPr>
      <w:r w:rsidRPr="002276D9">
        <w:rPr>
          <w:sz w:val="24"/>
          <w:szCs w:val="24"/>
        </w:rPr>
        <w:t>Медицинские пиявки после проведения гирудотерапии (классифицируются как медицинские отходы класса Б) погружают в 5% рабочий раствор средства на время экспозиции 60 минут, затем утилизируются с учетом требований СанПиН 2.1.7.2790-10.</w:t>
      </w:r>
    </w:p>
    <w:p w:rsidR="009F65BB" w:rsidRPr="00142D00" w:rsidRDefault="009F65BB" w:rsidP="00A65630">
      <w:pPr>
        <w:pStyle w:val="a9"/>
        <w:ind w:left="0" w:right="0" w:firstLine="0"/>
        <w:jc w:val="both"/>
        <w:rPr>
          <w:szCs w:val="24"/>
        </w:rPr>
      </w:pPr>
    </w:p>
    <w:p w:rsidR="009F65BB" w:rsidRPr="00FE46BF" w:rsidRDefault="009F65BB" w:rsidP="00A65630">
      <w:pPr>
        <w:pStyle w:val="a9"/>
        <w:ind w:left="0" w:right="0" w:firstLine="0"/>
        <w:jc w:val="both"/>
        <w:rPr>
          <w:sz w:val="22"/>
          <w:szCs w:val="22"/>
        </w:rPr>
      </w:pPr>
    </w:p>
    <w:p w:rsidR="009F65BB" w:rsidRPr="00FE46BF" w:rsidRDefault="009F65BB" w:rsidP="00A65630">
      <w:pPr>
        <w:pStyle w:val="a9"/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  <w:t>Таблица 23</w:t>
      </w:r>
      <w:r w:rsidRPr="00FE46BF">
        <w:rPr>
          <w:sz w:val="22"/>
          <w:szCs w:val="22"/>
        </w:rPr>
        <w:t>. Режимы дезинфекции крови и биологических выделений растворами</w:t>
      </w:r>
    </w:p>
    <w:p w:rsidR="009F65BB" w:rsidRPr="00FE46BF" w:rsidRDefault="009F65BB" w:rsidP="00A65630">
      <w:pPr>
        <w:pStyle w:val="a9"/>
        <w:ind w:left="0" w:right="0" w:firstLine="0"/>
        <w:jc w:val="center"/>
        <w:rPr>
          <w:sz w:val="22"/>
          <w:szCs w:val="22"/>
        </w:rPr>
      </w:pPr>
      <w:r w:rsidRPr="00FE46BF">
        <w:rPr>
          <w:sz w:val="22"/>
          <w:szCs w:val="22"/>
        </w:rPr>
        <w:t>средства «Аминаз-Плюс» при инфекциях бактериальной (включая туберкулез), вирусной и грибковой (включая кандидозы и дерматофитии) этиологии.</w:t>
      </w:r>
    </w:p>
    <w:p w:rsidR="009F65BB" w:rsidRPr="00FE46BF" w:rsidRDefault="009F65BB" w:rsidP="00A65630">
      <w:pPr>
        <w:pStyle w:val="a9"/>
        <w:ind w:left="0" w:right="0"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38"/>
        <w:gridCol w:w="2300"/>
        <w:gridCol w:w="1907"/>
        <w:gridCol w:w="2655"/>
      </w:tblGrid>
      <w:tr w:rsidR="009F65BB" w:rsidRPr="00FE46BF" w:rsidTr="00B657BD">
        <w:trPr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Объект дезинфекции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Концентрация рабочего раство</w:t>
            </w:r>
            <w:r w:rsidRPr="00FE46BF">
              <w:rPr>
                <w:sz w:val="22"/>
                <w:szCs w:val="22"/>
              </w:rPr>
              <w:softHyphen/>
              <w:t>ра (по препарату),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%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Время выдержки, мин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Способ обеззаражи</w:t>
            </w:r>
            <w:r w:rsidRPr="00FE46BF">
              <w:rPr>
                <w:sz w:val="22"/>
                <w:szCs w:val="22"/>
              </w:rPr>
              <w:softHyphen/>
              <w:t>вания</w:t>
            </w:r>
          </w:p>
        </w:tc>
      </w:tr>
      <w:tr w:rsidR="009F65BB" w:rsidRPr="00FE46BF" w:rsidTr="00B657BD">
        <w:trPr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2276D9">
              <w:rPr>
                <w:sz w:val="22"/>
                <w:szCs w:val="22"/>
              </w:rPr>
              <w:t>Жидкие отходы, кровь, сыворотка, смывные воды (включая эндоскопические смывные воды), выделения больного (мокрота, моча, фекалии, рвотные массы и прочее)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0,2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0,4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0,8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1,5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2,0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90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60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30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15</w:t>
            </w:r>
          </w:p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5BB" w:rsidRPr="00FE46BF" w:rsidRDefault="009F65BB" w:rsidP="00B657BD">
            <w:pPr>
              <w:pStyle w:val="a9"/>
              <w:ind w:left="0" w:right="0" w:firstLine="0"/>
              <w:jc w:val="center"/>
              <w:rPr>
                <w:sz w:val="22"/>
                <w:szCs w:val="22"/>
              </w:rPr>
            </w:pPr>
            <w:r w:rsidRPr="00FE46BF">
              <w:rPr>
                <w:sz w:val="22"/>
                <w:szCs w:val="22"/>
              </w:rPr>
              <w:t>Смешивание крови или биологических выделений с рабочим раствором средства в соотношении 1:1</w:t>
            </w:r>
          </w:p>
        </w:tc>
      </w:tr>
    </w:tbl>
    <w:p w:rsidR="009F65BB" w:rsidRPr="00FE46BF" w:rsidRDefault="009F65BB" w:rsidP="00A65630">
      <w:pPr>
        <w:pStyle w:val="a9"/>
        <w:ind w:left="0" w:right="0" w:firstLine="0"/>
        <w:jc w:val="both"/>
        <w:rPr>
          <w:sz w:val="22"/>
          <w:szCs w:val="22"/>
        </w:rPr>
      </w:pPr>
    </w:p>
    <w:p w:rsidR="009F65BB" w:rsidRPr="00077E2D" w:rsidRDefault="009F65BB" w:rsidP="00A65630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9F65BB" w:rsidRPr="00077E2D" w:rsidRDefault="009F65BB" w:rsidP="00A6563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8</w:t>
      </w:r>
      <w:r w:rsidRPr="00077E2D">
        <w:rPr>
          <w:rFonts w:ascii="Times New Roman" w:hAnsi="Times New Roman"/>
          <w:b/>
          <w:bCs/>
          <w:caps/>
          <w:sz w:val="24"/>
          <w:szCs w:val="24"/>
        </w:rPr>
        <w:t>. Применение средства «</w:t>
      </w:r>
      <w:r>
        <w:rPr>
          <w:rFonts w:ascii="Times New Roman" w:hAnsi="Times New Roman"/>
          <w:b/>
          <w:bCs/>
          <w:caps/>
          <w:sz w:val="24"/>
          <w:szCs w:val="24"/>
        </w:rPr>
        <w:t>АМИНАЗ-ПЛЮС</w:t>
      </w:r>
      <w:r w:rsidRPr="00077E2D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9F65BB" w:rsidRPr="00077E2D" w:rsidRDefault="009F65BB" w:rsidP="00A6563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77E2D">
        <w:rPr>
          <w:rFonts w:ascii="Times New Roman" w:hAnsi="Times New Roman"/>
          <w:b/>
          <w:bCs/>
          <w:caps/>
          <w:sz w:val="24"/>
          <w:szCs w:val="24"/>
        </w:rPr>
        <w:t>для стерилизации ИМН</w:t>
      </w:r>
    </w:p>
    <w:p w:rsidR="009F65BB" w:rsidRPr="00077E2D" w:rsidRDefault="009F65BB" w:rsidP="00A65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  <w:lang w:val="fi-FI"/>
        </w:rPr>
      </w:pP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</w:rPr>
        <w:t>.1. Стерилизации раствором средства «</w:t>
      </w:r>
      <w:r>
        <w:rPr>
          <w:rFonts w:cs="Times New Roman"/>
          <w:szCs w:val="24"/>
        </w:rPr>
        <w:t>Аминаз-Плюс</w:t>
      </w:r>
      <w:r w:rsidRPr="00077E2D">
        <w:rPr>
          <w:rFonts w:cs="Times New Roman"/>
          <w:szCs w:val="24"/>
        </w:rPr>
        <w:t xml:space="preserve">» подвергают только чистые изделия медицинского назначения (в т.ч. хирургические и стоматологические инструменты и материалы). </w:t>
      </w:r>
      <w:r w:rsidRPr="00077E2D">
        <w:rPr>
          <w:rFonts w:cs="Times New Roman"/>
          <w:szCs w:val="24"/>
          <w:lang w:val="fi-FI"/>
        </w:rPr>
        <w:t xml:space="preserve">С изделий перед погружением в средство </w:t>
      </w:r>
      <w:r w:rsidRPr="00077E2D">
        <w:rPr>
          <w:rFonts w:cs="Times New Roman"/>
          <w:szCs w:val="24"/>
        </w:rPr>
        <w:t xml:space="preserve">для стерилизации </w:t>
      </w:r>
      <w:r w:rsidRPr="00077E2D">
        <w:rPr>
          <w:rFonts w:cs="Times New Roman"/>
          <w:szCs w:val="24"/>
          <w:lang w:val="fi-FI"/>
        </w:rPr>
        <w:t>удаляют остатки влаги (высушивают).</w:t>
      </w: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</w:rPr>
      </w:pP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</w:rPr>
        <w:t xml:space="preserve">.2. Изделия медицинского назначения (подготовленные </w:t>
      </w:r>
      <w:r w:rsidRPr="00077E2D">
        <w:rPr>
          <w:rFonts w:cs="Times New Roman"/>
          <w:szCs w:val="24"/>
          <w:lang w:val="fi-FI"/>
        </w:rPr>
        <w:t>согласно п.</w:t>
      </w: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  <w:lang w:val="fi-FI"/>
        </w:rPr>
        <w:t>.</w:t>
      </w:r>
      <w:r w:rsidRPr="00077E2D">
        <w:rPr>
          <w:rFonts w:cs="Times New Roman"/>
          <w:szCs w:val="24"/>
        </w:rPr>
        <w:t xml:space="preserve">1) полностью погружают в емкость с раствором средства </w:t>
      </w:r>
      <w:r>
        <w:rPr>
          <w:rFonts w:cs="Times New Roman"/>
          <w:szCs w:val="24"/>
        </w:rPr>
        <w:t>«Аминаз-Плюс»</w:t>
      </w:r>
      <w:r w:rsidRPr="00077E2D">
        <w:rPr>
          <w:rFonts w:cs="Times New Roman"/>
          <w:szCs w:val="24"/>
        </w:rPr>
        <w:t>, заполняя им с помощью вспомогательных средств (пипетки, шприцы) каналы и полости изделий, удаляя при этом пузырьки воздуха. Разъемные изделия обрабатывают в разобранном виде. Изделия, имеющие замковые части (ножницы, корнцанги, зажимы и др.), погружают раскрытыми, предварительно сделав ими в средстве несколько рабочих движений для улучшения проникновения средства в труднодоступные участки изделий в области замковой части. Толщина слоя средства над изделиями должна быть не менее 1см.</w:t>
      </w: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</w:rPr>
      </w:pP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</w:rPr>
        <w:t xml:space="preserve">.3. При отмывке предметов после химической стерилизации используют только стерильную воду и стерильные ёмкости. </w:t>
      </w:r>
      <w:r w:rsidRPr="00077E2D">
        <w:rPr>
          <w:rFonts w:cs="Times New Roman"/>
          <w:spacing w:val="2"/>
          <w:szCs w:val="24"/>
        </w:rPr>
        <w:t xml:space="preserve">Емкости и воду, используемые при отмывке стерильных изделий от остатков </w:t>
      </w:r>
      <w:r w:rsidRPr="00077E2D">
        <w:rPr>
          <w:rFonts w:cs="Times New Roman"/>
          <w:szCs w:val="24"/>
        </w:rPr>
        <w:t>средств, предварительно стерилизуют паровым методом при температуре 132°С в течение 20 минут</w:t>
      </w:r>
      <w:r>
        <w:rPr>
          <w:rFonts w:cs="Times New Roman"/>
          <w:szCs w:val="24"/>
        </w:rPr>
        <w:t>, или другим способом, утвержденным в установленном порядке с целей стерилизации лабораторной посуды</w:t>
      </w:r>
      <w:r w:rsidRPr="00077E2D">
        <w:rPr>
          <w:rFonts w:cs="Times New Roman"/>
          <w:szCs w:val="24"/>
        </w:rPr>
        <w:t>.</w:t>
      </w:r>
    </w:p>
    <w:p w:rsidR="009F65BB" w:rsidRPr="00077E2D" w:rsidRDefault="009F65BB" w:rsidP="00A65630">
      <w:pPr>
        <w:pStyle w:val="a7"/>
        <w:tabs>
          <w:tab w:val="left" w:pos="-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pStyle w:val="a7"/>
        <w:tabs>
          <w:tab w:val="left" w:pos="-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7E2D">
        <w:rPr>
          <w:rFonts w:ascii="Times New Roman" w:hAnsi="Times New Roman"/>
          <w:sz w:val="24"/>
          <w:szCs w:val="24"/>
        </w:rPr>
        <w:t>.4. После стерилизации изделия отмывают в воде от остатков средства, соблюдая правила асептики – используют стерильные инструменты (шприцы, корнцанги); работу проводят, защищая руки стерильными перчатками.</w:t>
      </w: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</w:rPr>
      </w:pPr>
      <w:r w:rsidRPr="00077E2D">
        <w:rPr>
          <w:rFonts w:cs="Times New Roman"/>
          <w:szCs w:val="24"/>
        </w:rPr>
        <w:t>При отмывании необходимо следовать следующим рекомендациям:</w:t>
      </w:r>
    </w:p>
    <w:p w:rsidR="009F65BB" w:rsidRPr="00077E2D" w:rsidRDefault="009F65BB" w:rsidP="00A65630">
      <w:pPr>
        <w:pStyle w:val="10"/>
        <w:tabs>
          <w:tab w:val="left" w:pos="-240"/>
        </w:tabs>
        <w:ind w:left="0" w:right="0" w:firstLine="0"/>
        <w:jc w:val="both"/>
        <w:rPr>
          <w:rFonts w:cs="Times New Roman"/>
          <w:szCs w:val="24"/>
        </w:rPr>
      </w:pPr>
      <w:r w:rsidRPr="00077E2D">
        <w:rPr>
          <w:rFonts w:cs="Times New Roman"/>
          <w:szCs w:val="24"/>
        </w:rPr>
        <w:t>- изделия должны быть полностью погружены в стерильную воду при соотношении объема воды к объему, занимаемому изделиями, не менее чем 3:1;</w:t>
      </w:r>
    </w:p>
    <w:p w:rsidR="009F65BB" w:rsidRPr="00077E2D" w:rsidRDefault="009F65BB" w:rsidP="00A65630">
      <w:pPr>
        <w:pStyle w:val="a7"/>
        <w:tabs>
          <w:tab w:val="left" w:pos="-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- изделия отмывают последовательно в двух водах: изделия из металлов и стекла – по 5 мин, изделия из резин и пластмасс – по 10 мин;</w:t>
      </w:r>
    </w:p>
    <w:p w:rsidR="009F65BB" w:rsidRPr="00077E2D" w:rsidRDefault="009F65BB" w:rsidP="00A65630">
      <w:pPr>
        <w:pStyle w:val="a7"/>
        <w:tabs>
          <w:tab w:val="left" w:pos="-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- через каналы изделий с помощью стерильного шприца или электроотсоса пропускают стерильную воду (не менее 20 мл) не менее чем в течение 3-5 мин в каждой емкости;</w:t>
      </w:r>
    </w:p>
    <w:p w:rsidR="009F65BB" w:rsidRPr="00077E2D" w:rsidRDefault="009F65BB" w:rsidP="00A656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- при отмывке использованная вода не должна попадать в емкость с чистой водой.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8</w:t>
      </w:r>
      <w:r w:rsidRPr="00077E2D">
        <w:rPr>
          <w:rFonts w:ascii="Times New Roman" w:hAnsi="Times New Roman"/>
          <w:sz w:val="24"/>
          <w:szCs w:val="24"/>
        </w:rPr>
        <w:t>.5. Отмытые от остатков средства стерильные изделия извлекают из воды и помещают на стерильную ткань; из их каналов и полостей удаляют воду с помощью стерильного шприца или иного приспособления и перекладывают изделия в стерильную стерилизационную коробку, выложенную стерильной тканью.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Срок хранения простерилизованных изделий в специальном шкафу – не более 3 (трех) суток.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По истечении данного срока использование изделий возможно только после проведения повторной стерилизации.</w:t>
      </w: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</w:p>
    <w:p w:rsidR="009F65BB" w:rsidRPr="00077E2D" w:rsidRDefault="009F65BB" w:rsidP="00A65630">
      <w:pPr>
        <w:pStyle w:val="10"/>
        <w:tabs>
          <w:tab w:val="left" w:pos="0"/>
        </w:tabs>
        <w:ind w:left="0" w:righ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</w:rPr>
        <w:t xml:space="preserve">.6. Стерилизацию эндоскопов, используемых при стерильных эндоскопических манипуляциях, и инструментов к ним проводят </w:t>
      </w:r>
      <w:r w:rsidRPr="00077E2D">
        <w:rPr>
          <w:rFonts w:cs="Times New Roman"/>
          <w:spacing w:val="4"/>
          <w:szCs w:val="24"/>
        </w:rPr>
        <w:t xml:space="preserve">с учетом требований </w:t>
      </w:r>
      <w:r w:rsidRPr="00077E2D">
        <w:rPr>
          <w:rFonts w:cs="Times New Roman"/>
          <w:szCs w:val="24"/>
        </w:rPr>
        <w:t>действующей нормативной документации, а также рекомендации производителей эндоскопического оборудования.</w:t>
      </w:r>
    </w:p>
    <w:p w:rsidR="009F65BB" w:rsidRPr="00077E2D" w:rsidRDefault="009F65BB" w:rsidP="00A656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7E2D">
        <w:rPr>
          <w:rFonts w:ascii="Times New Roman" w:hAnsi="Times New Roman"/>
          <w:sz w:val="24"/>
          <w:szCs w:val="24"/>
        </w:rPr>
        <w:t>.7. Отмытые (см. Разделы 4 и 5) эндоскопы и инструменты к ним переносят на чистую простыню для удаления влаги с наружных поверхностей. Влагу из каналов удаляют аспирацией воздуха при помощи шприца или специального устройства.</w:t>
      </w:r>
    </w:p>
    <w:p w:rsidR="009F65BB" w:rsidRPr="00077E2D" w:rsidRDefault="009F65BB" w:rsidP="00A656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 xml:space="preserve">Химическую стерилизацию проводят, погружая изделия в раствор средства </w:t>
      </w:r>
      <w:r>
        <w:rPr>
          <w:rFonts w:ascii="Times New Roman" w:hAnsi="Times New Roman"/>
          <w:sz w:val="24"/>
          <w:szCs w:val="24"/>
        </w:rPr>
        <w:t>«Аминаз-Плюс»</w:t>
      </w:r>
      <w:r w:rsidRPr="00077E2D">
        <w:rPr>
          <w:rFonts w:ascii="Times New Roman" w:hAnsi="Times New Roman"/>
          <w:sz w:val="24"/>
          <w:szCs w:val="24"/>
        </w:rPr>
        <w:t xml:space="preserve"> и обеспечивая его полный контакт с поверхностями изделий. Для этого все каналы принудительно заполняют средством. Дальнейшие процедуры проводят в условиях, исключающих вторичную контаминацию эндоскопа микроорганизмами. Медицинский работник проводит гигиеническую обработку рук, переходит на чистую половину, надевает стерильные перчатки и маску.</w:t>
      </w: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</w:rPr>
        <w:t xml:space="preserve">.8. После стерилизационной выдержки средство из каналов эндоскопа удаляют путем прокачивания воздуха стерильным шприцем или специальным устройством. </w:t>
      </w: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077E2D">
        <w:rPr>
          <w:rFonts w:cs="Times New Roman"/>
          <w:szCs w:val="24"/>
        </w:rPr>
        <w:t xml:space="preserve">.9. После стерилизации эндоскопы и инструменты к ним переносят в емкость со стерильной водой и отмывают их от остатков дезинфицирующего средства, соблюдая правила асептики, – используют стерильные инструменты (шприцы, корнцанги); работу проводят, защищая руки стерильными перчатками. При отмыве эндоскопов и инструментов к ним используют только стерильную воду. </w:t>
      </w: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  <w:r w:rsidRPr="00077E2D">
        <w:rPr>
          <w:rFonts w:cs="Times New Roman"/>
          <w:szCs w:val="24"/>
        </w:rPr>
        <w:t>При отмывании необходимо следовать следующим рекомендациям:</w:t>
      </w:r>
    </w:p>
    <w:p w:rsidR="009F65BB" w:rsidRPr="00077E2D" w:rsidRDefault="009F65BB" w:rsidP="00A65630">
      <w:pPr>
        <w:pStyle w:val="10"/>
        <w:ind w:left="0" w:right="0" w:firstLine="0"/>
        <w:jc w:val="both"/>
        <w:rPr>
          <w:rFonts w:cs="Times New Roman"/>
          <w:szCs w:val="24"/>
        </w:rPr>
      </w:pPr>
      <w:r w:rsidRPr="00077E2D">
        <w:rPr>
          <w:rFonts w:cs="Times New Roman"/>
          <w:szCs w:val="24"/>
        </w:rPr>
        <w:t>- эндоскопы и инструменты к ним должны быть полностью погружены в стерильную воду при соотношении объема воды к объему, занимаемому изделиями, не менее чем 3:1;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- изделия отмывают последовательно в двух водах: изделия из металлов и стекла – по 5 мин, изделия из резин и пластмасс – по 10 мин, гибкие эндоскопы – 15 минут;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- через каналы изделий с помощью стерильного шприца или электроотсоса пропускают стерильную воду (не менее 20 мл) не менее чем в течение 3-5 мин в каждой емкости;</w:t>
      </w:r>
    </w:p>
    <w:p w:rsidR="009F65BB" w:rsidRPr="00077E2D" w:rsidRDefault="009F65BB" w:rsidP="00A656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- при отмывке использованная вода не должна попадать в емкость с чистой водой.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7E2D">
        <w:rPr>
          <w:rFonts w:ascii="Times New Roman" w:hAnsi="Times New Roman"/>
          <w:sz w:val="24"/>
          <w:szCs w:val="24"/>
        </w:rPr>
        <w:t>.10. После отмывки эндоскопов и инструментов к ним влагу с внешних поверхностей удаляют при помощи стерильных салфеток или простыней; воду из каналов удаляют путем активной аспирации, присоединив стерильную трубку к вакуумному отсосу. Для более полного удаления влаги из каналов эндоскопа может использоваться стерильный этиловый спирт, отвечающий требованиям фармакопейной статьи.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Стерильные эндоскопы и инструменты к ним хранят в условиях, исключающих вторичную контаминацию микроорганизмами, в специальном шкафу – не более трех суток.</w:t>
      </w: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По истечении данного срока использование изделий возможно только после проведения повторной стерилизации.</w:t>
      </w:r>
    </w:p>
    <w:p w:rsidR="009F65BB" w:rsidRPr="00077E2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7E2D">
        <w:rPr>
          <w:rFonts w:ascii="Times New Roman" w:hAnsi="Times New Roman"/>
          <w:sz w:val="24"/>
          <w:szCs w:val="24"/>
        </w:rPr>
        <w:t>.11. Механизированную обработку эндоскопов (отечественного и импортного производства) допускается проводить в установках любого типа, зарегистрированных в установленном порядке (например, КРОНТ-УДЭ и др.), в соответствии с инструкцией по использованию установок.</w:t>
      </w:r>
    </w:p>
    <w:p w:rsidR="009F65BB" w:rsidRPr="00077E2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7E2D">
        <w:rPr>
          <w:rFonts w:ascii="Times New Roman" w:hAnsi="Times New Roman"/>
          <w:sz w:val="24"/>
          <w:szCs w:val="24"/>
        </w:rPr>
        <w:t>.12. Стерилизацию различных ИМН проводят по режимам, указанным в таблиц</w:t>
      </w:r>
      <w:r>
        <w:rPr>
          <w:rFonts w:ascii="Times New Roman" w:hAnsi="Times New Roman"/>
          <w:sz w:val="24"/>
          <w:szCs w:val="24"/>
        </w:rPr>
        <w:t>е</w:t>
      </w:r>
      <w:r w:rsidRPr="00077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077E2D">
        <w:rPr>
          <w:rFonts w:ascii="Times New Roman" w:hAnsi="Times New Roman"/>
          <w:sz w:val="24"/>
          <w:szCs w:val="24"/>
        </w:rPr>
        <w:t>.</w:t>
      </w:r>
    </w:p>
    <w:p w:rsidR="009F65BB" w:rsidRPr="00077E2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5BB" w:rsidRPr="00077E2D" w:rsidRDefault="009F65BB" w:rsidP="00A6563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ВНИМАНИЕ! Растворы средства для различной обработки (очистки, дезинфекции, дезинфекции высокого уровня, стерилизации) любых объектов ручным способом могут быть использованы многократно в течение срока годности (</w:t>
      </w:r>
      <w:r>
        <w:rPr>
          <w:rFonts w:ascii="Times New Roman" w:hAnsi="Times New Roman"/>
          <w:sz w:val="24"/>
          <w:szCs w:val="24"/>
        </w:rPr>
        <w:t>30</w:t>
      </w:r>
      <w:r w:rsidRPr="00077E2D">
        <w:rPr>
          <w:rFonts w:ascii="Times New Roman" w:hAnsi="Times New Roman"/>
          <w:sz w:val="24"/>
          <w:szCs w:val="24"/>
        </w:rPr>
        <w:t xml:space="preserve"> дней), если их внешний вид не изменился. При появлении первых признаков изменения внешнего вида (изменение цвета, помутнение раствора, выпадение осадка и т.п.) раствор необходимо заменить до истечения указанного срока.</w:t>
      </w:r>
    </w:p>
    <w:p w:rsidR="009F65BB" w:rsidRPr="00077E2D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2D">
        <w:rPr>
          <w:rFonts w:ascii="Times New Roman" w:hAnsi="Times New Roman"/>
          <w:sz w:val="24"/>
          <w:szCs w:val="24"/>
        </w:rPr>
        <w:t>Растворы средства для очистки и обеззараживания изделий медицинского назначения механизированным способом в ультразвуковых или других специализированных установках могут быть использованы многократно в течение рабочей смены или рабочего дня, если их внешний вид не изменился. При появлении первых признаков изменения внешнего вида (изменение цвета, помутнение раствора, выпадение осадка и т.п.) раствор необходимо заменить до истечения указанного срока.</w:t>
      </w:r>
    </w:p>
    <w:p w:rsidR="009F65BB" w:rsidRPr="00F248BD" w:rsidRDefault="009F65BB" w:rsidP="00A65630">
      <w:pPr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p w:rsidR="009F65BB" w:rsidRPr="00F248BD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F248BD">
        <w:rPr>
          <w:rFonts w:ascii="Times New Roman" w:hAnsi="Times New Roman"/>
        </w:rPr>
        <w:t>Таблица 2</w:t>
      </w:r>
      <w:r>
        <w:rPr>
          <w:rFonts w:ascii="Times New Roman" w:hAnsi="Times New Roman"/>
        </w:rPr>
        <w:t>4</w:t>
      </w:r>
      <w:r w:rsidRPr="00F248BD">
        <w:rPr>
          <w:rFonts w:ascii="Times New Roman" w:hAnsi="Times New Roman"/>
        </w:rPr>
        <w:t>. Режимы стерилизации изделий медицинского назначения</w:t>
      </w:r>
    </w:p>
    <w:p w:rsidR="009F65BB" w:rsidRPr="00F248BD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F248BD">
        <w:rPr>
          <w:rFonts w:ascii="Times New Roman" w:hAnsi="Times New Roman"/>
        </w:rPr>
        <w:t xml:space="preserve">(включая стоматологические и хирургические инструменты, инструменты к эндоскопам) </w:t>
      </w:r>
    </w:p>
    <w:p w:rsidR="009F65BB" w:rsidRPr="00F248BD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  <w:r w:rsidRPr="00F248BD">
        <w:rPr>
          <w:rFonts w:ascii="Times New Roman" w:hAnsi="Times New Roman"/>
        </w:rPr>
        <w:t>средством «</w:t>
      </w:r>
      <w:r>
        <w:rPr>
          <w:rFonts w:ascii="Times New Roman" w:hAnsi="Times New Roman"/>
        </w:rPr>
        <w:t>Аминаз-Плюс</w:t>
      </w:r>
      <w:r w:rsidRPr="00F248BD">
        <w:rPr>
          <w:rFonts w:ascii="Times New Roman" w:hAnsi="Times New Roman"/>
        </w:rPr>
        <w:t>»</w:t>
      </w:r>
    </w:p>
    <w:p w:rsidR="009F65BB" w:rsidRPr="00F248BD" w:rsidRDefault="009F65BB" w:rsidP="00A656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4140"/>
        <w:gridCol w:w="1800"/>
        <w:gridCol w:w="2036"/>
        <w:gridCol w:w="1964"/>
      </w:tblGrid>
      <w:tr w:rsidR="009F65BB" w:rsidRPr="00F248BD" w:rsidTr="00B657BD">
        <w:trPr>
          <w:cantSplit/>
          <w:trHeight w:hRule="exact" w:val="263"/>
          <w:jc w:val="center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Вид обрабатываемых изделий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Режимы обработки</w:t>
            </w:r>
          </w:p>
        </w:tc>
      </w:tr>
      <w:tr w:rsidR="009F65BB" w:rsidRPr="00F248BD" w:rsidTr="00B657BD">
        <w:trPr>
          <w:cantSplit/>
          <w:jc w:val="center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 xml:space="preserve">Температура раствора, </w:t>
            </w:r>
            <w:r w:rsidRPr="00F248BD">
              <w:rPr>
                <w:rFonts w:ascii="Times New Roman" w:hAnsi="Times New Roman"/>
                <w:vertAlign w:val="superscript"/>
              </w:rPr>
              <w:t>о</w:t>
            </w:r>
            <w:r w:rsidRPr="00F248BD">
              <w:rPr>
                <w:rFonts w:ascii="Times New Roman" w:hAnsi="Times New Roman"/>
              </w:rPr>
              <w:t>С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Концентрация рабочего раствора (по препарату), %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Время выдержки, мин</w:t>
            </w:r>
          </w:p>
        </w:tc>
      </w:tr>
      <w:tr w:rsidR="009F65BB" w:rsidRPr="00F248BD" w:rsidTr="00B657BD">
        <w:trPr>
          <w:cantSplit/>
          <w:trHeight w:hRule="exact" w:val="1275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 xml:space="preserve">изделия из стекла, металлов, пластмасс,  резин на основе натурального и силиконового каучука (включая изделия, имеющие замковые части, каналы или полости)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20±2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E46BF">
              <w:rPr>
                <w:rFonts w:ascii="Times New Roman" w:hAnsi="Times New Roman"/>
              </w:rPr>
              <w:t>,3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E46BF">
              <w:rPr>
                <w:rFonts w:ascii="Times New Roman" w:hAnsi="Times New Roman"/>
              </w:rPr>
              <w:t>,8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E46BF">
              <w:rPr>
                <w:rFonts w:ascii="Times New Roman" w:hAnsi="Times New Roman"/>
              </w:rPr>
              <w:t>,3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E46BF">
              <w:rPr>
                <w:rFonts w:ascii="Times New Roman" w:hAnsi="Times New Roman"/>
              </w:rPr>
              <w:t>0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E46BF">
              <w:rPr>
                <w:rFonts w:ascii="Times New Roman" w:hAnsi="Times New Roman"/>
              </w:rPr>
              <w:t>0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F65BB" w:rsidRPr="00FE46BF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F65BB" w:rsidRPr="00F248BD" w:rsidTr="00B657BD">
        <w:trPr>
          <w:cantSplit/>
          <w:trHeight w:hRule="exact" w:val="516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хирургические и стоматологические инструменты (в т.ч. вращающиеся)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5BB" w:rsidRPr="00F248BD" w:rsidTr="00B657BD">
        <w:trPr>
          <w:cantSplit/>
          <w:trHeight w:hRule="exact" w:val="26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стоматологические материалы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5BB" w:rsidRPr="00F248BD" w:rsidTr="00B657BD">
        <w:trPr>
          <w:cantSplit/>
          <w:trHeight w:hRule="exact" w:val="1022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эндоскопы, используемые при стерильных эндоскопических манипуляциях, отечественного или импортного производства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5BB" w:rsidRPr="00F248BD" w:rsidTr="00B657BD">
        <w:trPr>
          <w:cantSplit/>
          <w:trHeight w:hRule="exact" w:val="26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8BD">
              <w:rPr>
                <w:rFonts w:ascii="Times New Roman" w:hAnsi="Times New Roman"/>
              </w:rPr>
              <w:t>инструменты к эндоскопам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BB" w:rsidRPr="00F248BD" w:rsidRDefault="009F65BB" w:rsidP="00B65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65BB" w:rsidRPr="00F248BD" w:rsidRDefault="009F65BB" w:rsidP="00A656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65BB" w:rsidRPr="00F248BD" w:rsidRDefault="009F65BB" w:rsidP="00A65630">
      <w:pPr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:rsidR="009F65BB" w:rsidRPr="00F248BD" w:rsidRDefault="009F65BB" w:rsidP="00A65630">
      <w:pPr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:rsidR="009F65BB" w:rsidRPr="00FE46BF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  <w:t>9</w:t>
      </w:r>
      <w:r w:rsidRPr="00FE46BF">
        <w:rPr>
          <w:rFonts w:ascii="Times New Roman" w:hAnsi="Times New Roman"/>
          <w:b/>
          <w:bCs/>
          <w:caps/>
          <w:sz w:val="24"/>
          <w:szCs w:val="24"/>
        </w:rPr>
        <w:t xml:space="preserve"> . Применение средства «Аминаз-Плюс»</w:t>
      </w:r>
      <w:r w:rsidRPr="00FE46BF">
        <w:rPr>
          <w:rFonts w:ascii="Times New Roman" w:hAnsi="Times New Roman"/>
          <w:caps/>
          <w:sz w:val="24"/>
          <w:szCs w:val="24"/>
        </w:rPr>
        <w:t xml:space="preserve"> </w:t>
      </w:r>
      <w:r w:rsidRPr="00FE46BF">
        <w:rPr>
          <w:rFonts w:ascii="Times New Roman" w:hAnsi="Times New Roman"/>
          <w:b/>
          <w:bCs/>
          <w:caps/>
          <w:sz w:val="24"/>
          <w:szCs w:val="24"/>
        </w:rPr>
        <w:t xml:space="preserve"> для дезинфекции, чистки, мойки и дезодорирования мусороуборочного оборудования, мусоровозов, мусорных баков и мусоросборников, мусоропроводов; </w:t>
      </w:r>
      <w:r w:rsidRPr="00FE46BF">
        <w:rPr>
          <w:rFonts w:ascii="Times New Roman" w:hAnsi="Times New Roman"/>
          <w:b/>
          <w:caps/>
          <w:sz w:val="24"/>
          <w:szCs w:val="24"/>
        </w:rPr>
        <w:t>для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0458A">
        <w:rPr>
          <w:rFonts w:ascii="Times New Roman" w:hAnsi="Times New Roman"/>
          <w:bCs/>
          <w:sz w:val="24"/>
          <w:szCs w:val="24"/>
        </w:rPr>
        <w:t>.1. В таблице 2</w:t>
      </w:r>
      <w:r>
        <w:rPr>
          <w:rFonts w:ascii="Times New Roman" w:hAnsi="Times New Roman"/>
          <w:bCs/>
          <w:sz w:val="24"/>
          <w:szCs w:val="24"/>
        </w:rPr>
        <w:t>5</w:t>
      </w:r>
      <w:r w:rsidRPr="0070458A">
        <w:rPr>
          <w:rFonts w:ascii="Times New Roman" w:hAnsi="Times New Roman"/>
          <w:bCs/>
          <w:sz w:val="24"/>
          <w:szCs w:val="24"/>
        </w:rPr>
        <w:t xml:space="preserve"> приведены количества средства и воды для приготовления необходимых концентраций рабочих растворов средства.</w:t>
      </w: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65BB" w:rsidRPr="00142D00" w:rsidRDefault="009F65BB" w:rsidP="00A65630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Таблица 25</w:t>
      </w:r>
      <w:r w:rsidRPr="00142D00">
        <w:rPr>
          <w:rFonts w:ascii="Times New Roman" w:hAnsi="Times New Roman"/>
          <w:bCs/>
        </w:rPr>
        <w:t xml:space="preserve">.  Приготовление рабочих растворов средства </w:t>
      </w:r>
      <w:r>
        <w:rPr>
          <w:rFonts w:ascii="Times New Roman" w:hAnsi="Times New Roman"/>
          <w:bCs/>
        </w:rPr>
        <w:t>«Аминаз-Плюс»</w:t>
      </w:r>
    </w:p>
    <w:p w:rsidR="009F65BB" w:rsidRPr="00142D00" w:rsidRDefault="009F65BB" w:rsidP="00A65630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200"/>
        <w:gridCol w:w="840"/>
        <w:gridCol w:w="1200"/>
        <w:gridCol w:w="960"/>
        <w:gridCol w:w="1080"/>
        <w:gridCol w:w="960"/>
      </w:tblGrid>
      <w:tr w:rsidR="009F65BB" w:rsidRPr="00142D00" w:rsidTr="00B657BD">
        <w:trPr>
          <w:jc w:val="center"/>
        </w:trPr>
        <w:tc>
          <w:tcPr>
            <w:tcW w:w="2963" w:type="dxa"/>
            <w:vMerge w:val="restart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Концентрация рабочего</w:t>
            </w:r>
          </w:p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раствора по препарату, %</w:t>
            </w:r>
          </w:p>
        </w:tc>
        <w:tc>
          <w:tcPr>
            <w:tcW w:w="6240" w:type="dxa"/>
            <w:gridSpan w:val="6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Количества средства и воды,</w:t>
            </w:r>
          </w:p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необходимые для приготовления:</w:t>
            </w:r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Merge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142D00">
                <w:rPr>
                  <w:rFonts w:ascii="Times New Roman" w:hAnsi="Times New Roman"/>
                  <w:bCs/>
                </w:rPr>
                <w:t>10 л</w:t>
              </w:r>
            </w:smartTag>
            <w:r w:rsidRPr="00142D00">
              <w:rPr>
                <w:rFonts w:ascii="Times New Roman" w:hAnsi="Times New Roman"/>
                <w:bCs/>
              </w:rPr>
              <w:t xml:space="preserve">  раствора</w:t>
            </w:r>
          </w:p>
        </w:tc>
        <w:tc>
          <w:tcPr>
            <w:tcW w:w="2160" w:type="dxa"/>
            <w:gridSpan w:val="2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00 л"/>
              </w:smartTagPr>
              <w:r w:rsidRPr="00142D00">
                <w:rPr>
                  <w:rFonts w:ascii="Times New Roman" w:hAnsi="Times New Roman"/>
                  <w:bCs/>
                </w:rPr>
                <w:t>100 л</w:t>
              </w:r>
            </w:smartTag>
            <w:r w:rsidRPr="00142D00">
              <w:rPr>
                <w:rFonts w:ascii="Times New Roman" w:hAnsi="Times New Roman"/>
                <w:bCs/>
              </w:rPr>
              <w:t xml:space="preserve">   раствора</w:t>
            </w:r>
          </w:p>
        </w:tc>
        <w:tc>
          <w:tcPr>
            <w:tcW w:w="2040" w:type="dxa"/>
            <w:gridSpan w:val="2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000 л"/>
              </w:smartTagPr>
              <w:r w:rsidRPr="00142D00">
                <w:rPr>
                  <w:rFonts w:ascii="Times New Roman" w:hAnsi="Times New Roman"/>
                  <w:bCs/>
                </w:rPr>
                <w:t>1000 л</w:t>
              </w:r>
            </w:smartTag>
            <w:r w:rsidRPr="00142D00">
              <w:rPr>
                <w:rFonts w:ascii="Times New Roman" w:hAnsi="Times New Roman"/>
                <w:bCs/>
              </w:rPr>
              <w:t xml:space="preserve">   раствора</w:t>
            </w:r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Merge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Средство</w:t>
            </w:r>
          </w:p>
        </w:tc>
        <w:tc>
          <w:tcPr>
            <w:tcW w:w="84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Вода</w:t>
            </w: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Средство</w:t>
            </w:r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Вода</w:t>
            </w:r>
          </w:p>
        </w:tc>
        <w:tc>
          <w:tcPr>
            <w:tcW w:w="108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Средство</w:t>
            </w:r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Вода</w:t>
            </w:r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0,8% раствор</w:t>
            </w: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0,08 л"/>
              </w:smartTagPr>
              <w:r w:rsidRPr="00142D00">
                <w:rPr>
                  <w:rFonts w:ascii="Times New Roman" w:hAnsi="Times New Roman"/>
                  <w:bCs/>
                </w:rPr>
                <w:t>0,08 л</w:t>
              </w:r>
            </w:smartTag>
          </w:p>
        </w:tc>
        <w:tc>
          <w:tcPr>
            <w:tcW w:w="84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,92 л"/>
              </w:smartTagPr>
              <w:r w:rsidRPr="00142D00">
                <w:rPr>
                  <w:rFonts w:ascii="Times New Roman" w:hAnsi="Times New Roman"/>
                  <w:bCs/>
                </w:rPr>
                <w:t>9,92 л</w:t>
              </w:r>
            </w:smartTag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0,8л</w:t>
            </w:r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9,2 л"/>
              </w:smartTagPr>
              <w:r w:rsidRPr="00142D00">
                <w:rPr>
                  <w:rFonts w:ascii="Times New Roman" w:hAnsi="Times New Roman"/>
                  <w:bCs/>
                </w:rPr>
                <w:t>99,2 л</w:t>
              </w:r>
            </w:smartTag>
          </w:p>
        </w:tc>
        <w:tc>
          <w:tcPr>
            <w:tcW w:w="108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8 л"/>
              </w:smartTagPr>
              <w:r w:rsidRPr="00142D00">
                <w:rPr>
                  <w:rFonts w:ascii="Times New Roman" w:hAnsi="Times New Roman"/>
                  <w:bCs/>
                </w:rPr>
                <w:t>8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92 л"/>
              </w:smartTagPr>
              <w:r w:rsidRPr="00142D00">
                <w:rPr>
                  <w:rFonts w:ascii="Times New Roman" w:hAnsi="Times New Roman"/>
                  <w:bCs/>
                </w:rPr>
                <w:t>992 л</w:t>
              </w:r>
            </w:smartTag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1,5%  раствор</w:t>
            </w: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0,15 л"/>
              </w:smartTagPr>
              <w:r w:rsidRPr="00142D00">
                <w:rPr>
                  <w:rFonts w:ascii="Times New Roman" w:hAnsi="Times New Roman"/>
                  <w:bCs/>
                </w:rPr>
                <w:t>0,15 л</w:t>
              </w:r>
            </w:smartTag>
          </w:p>
        </w:tc>
        <w:tc>
          <w:tcPr>
            <w:tcW w:w="84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,85 л"/>
              </w:smartTagPr>
              <w:r w:rsidRPr="00142D00">
                <w:rPr>
                  <w:rFonts w:ascii="Times New Roman" w:hAnsi="Times New Roman"/>
                  <w:bCs/>
                </w:rPr>
                <w:t>9,85 л</w:t>
              </w:r>
            </w:smartTag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,5 л"/>
              </w:smartTagPr>
              <w:r w:rsidRPr="00142D00">
                <w:rPr>
                  <w:rFonts w:ascii="Times New Roman" w:hAnsi="Times New Roman"/>
                  <w:bCs/>
                </w:rPr>
                <w:t>1,5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8,5 л"/>
              </w:smartTagPr>
              <w:r w:rsidRPr="00142D00">
                <w:rPr>
                  <w:rFonts w:ascii="Times New Roman" w:hAnsi="Times New Roman"/>
                  <w:bCs/>
                </w:rPr>
                <w:t>98,5 л</w:t>
              </w:r>
            </w:smartTag>
          </w:p>
        </w:tc>
        <w:tc>
          <w:tcPr>
            <w:tcW w:w="108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142D00">
                <w:rPr>
                  <w:rFonts w:ascii="Times New Roman" w:hAnsi="Times New Roman"/>
                  <w:bCs/>
                </w:rPr>
                <w:t>15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85 л"/>
              </w:smartTagPr>
              <w:r w:rsidRPr="00142D00">
                <w:rPr>
                  <w:rFonts w:ascii="Times New Roman" w:hAnsi="Times New Roman"/>
                  <w:bCs/>
                </w:rPr>
                <w:t>985 л</w:t>
              </w:r>
            </w:smartTag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3% раствор</w:t>
            </w: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0,3 л"/>
              </w:smartTagPr>
              <w:r w:rsidRPr="00142D00">
                <w:rPr>
                  <w:rFonts w:ascii="Times New Roman" w:hAnsi="Times New Roman"/>
                  <w:bCs/>
                </w:rPr>
                <w:t>0,3 л</w:t>
              </w:r>
            </w:smartTag>
          </w:p>
        </w:tc>
        <w:tc>
          <w:tcPr>
            <w:tcW w:w="84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,7 л"/>
              </w:smartTagPr>
              <w:r w:rsidRPr="00142D00">
                <w:rPr>
                  <w:rFonts w:ascii="Times New Roman" w:hAnsi="Times New Roman"/>
                  <w:bCs/>
                </w:rPr>
                <w:t>9,7 л</w:t>
              </w:r>
            </w:smartTag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3,0 л"/>
              </w:smartTagPr>
              <w:r w:rsidRPr="00142D00">
                <w:rPr>
                  <w:rFonts w:ascii="Times New Roman" w:hAnsi="Times New Roman"/>
                  <w:bCs/>
                </w:rPr>
                <w:t>3,0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7,0 л"/>
              </w:smartTagPr>
              <w:r w:rsidRPr="00142D00">
                <w:rPr>
                  <w:rFonts w:ascii="Times New Roman" w:hAnsi="Times New Roman"/>
                  <w:bCs/>
                </w:rPr>
                <w:t>97,0 л</w:t>
              </w:r>
            </w:smartTag>
          </w:p>
        </w:tc>
        <w:tc>
          <w:tcPr>
            <w:tcW w:w="108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142D00">
                <w:rPr>
                  <w:rFonts w:ascii="Times New Roman" w:hAnsi="Times New Roman"/>
                  <w:bCs/>
                </w:rPr>
                <w:t>30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70 л"/>
              </w:smartTagPr>
              <w:r w:rsidRPr="00142D00">
                <w:rPr>
                  <w:rFonts w:ascii="Times New Roman" w:hAnsi="Times New Roman"/>
                  <w:bCs/>
                </w:rPr>
                <w:t>970 л</w:t>
              </w:r>
            </w:smartTag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4% раствор</w:t>
            </w: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0,4 л"/>
              </w:smartTagPr>
              <w:r w:rsidRPr="00142D00">
                <w:rPr>
                  <w:rFonts w:ascii="Times New Roman" w:hAnsi="Times New Roman"/>
                  <w:bCs/>
                </w:rPr>
                <w:t>0,4 л</w:t>
              </w:r>
            </w:smartTag>
          </w:p>
        </w:tc>
        <w:tc>
          <w:tcPr>
            <w:tcW w:w="84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,6 л"/>
              </w:smartTagPr>
              <w:r w:rsidRPr="00142D00">
                <w:rPr>
                  <w:rFonts w:ascii="Times New Roman" w:hAnsi="Times New Roman"/>
                  <w:bCs/>
                </w:rPr>
                <w:t>9,6 л</w:t>
              </w:r>
            </w:smartTag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4,0 л"/>
              </w:smartTagPr>
              <w:r w:rsidRPr="00142D00">
                <w:rPr>
                  <w:rFonts w:ascii="Times New Roman" w:hAnsi="Times New Roman"/>
                  <w:bCs/>
                </w:rPr>
                <w:t>4,0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6 л"/>
              </w:smartTagPr>
              <w:r w:rsidRPr="00142D00">
                <w:rPr>
                  <w:rFonts w:ascii="Times New Roman" w:hAnsi="Times New Roman"/>
                  <w:bCs/>
                </w:rPr>
                <w:t>96 л</w:t>
              </w:r>
            </w:smartTag>
          </w:p>
        </w:tc>
        <w:tc>
          <w:tcPr>
            <w:tcW w:w="108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40 л"/>
              </w:smartTagPr>
              <w:r w:rsidRPr="00142D00">
                <w:rPr>
                  <w:rFonts w:ascii="Times New Roman" w:hAnsi="Times New Roman"/>
                  <w:bCs/>
                </w:rPr>
                <w:t>40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60 л"/>
              </w:smartTagPr>
              <w:r w:rsidRPr="00142D00">
                <w:rPr>
                  <w:rFonts w:ascii="Times New Roman" w:hAnsi="Times New Roman"/>
                  <w:bCs/>
                </w:rPr>
                <w:t>960 л</w:t>
              </w:r>
            </w:smartTag>
          </w:p>
        </w:tc>
      </w:tr>
      <w:tr w:rsidR="009F65BB" w:rsidRPr="00142D00" w:rsidTr="00B657BD">
        <w:trPr>
          <w:jc w:val="center"/>
        </w:trPr>
        <w:tc>
          <w:tcPr>
            <w:tcW w:w="2963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2D00">
              <w:rPr>
                <w:rFonts w:ascii="Times New Roman" w:hAnsi="Times New Roman"/>
                <w:bCs/>
              </w:rPr>
              <w:t>5% раствор</w:t>
            </w:r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142D00">
                <w:rPr>
                  <w:rFonts w:ascii="Times New Roman" w:hAnsi="Times New Roman"/>
                  <w:bCs/>
                </w:rPr>
                <w:t>0,5 л</w:t>
              </w:r>
            </w:smartTag>
          </w:p>
        </w:tc>
        <w:tc>
          <w:tcPr>
            <w:tcW w:w="84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,5 л"/>
              </w:smartTagPr>
              <w:r w:rsidRPr="00142D00">
                <w:rPr>
                  <w:rFonts w:ascii="Times New Roman" w:hAnsi="Times New Roman"/>
                  <w:bCs/>
                </w:rPr>
                <w:t>9,5 л</w:t>
              </w:r>
            </w:smartTag>
          </w:p>
        </w:tc>
        <w:tc>
          <w:tcPr>
            <w:tcW w:w="120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5,0 л"/>
              </w:smartTagPr>
              <w:r w:rsidRPr="00142D00">
                <w:rPr>
                  <w:rFonts w:ascii="Times New Roman" w:hAnsi="Times New Roman"/>
                  <w:bCs/>
                </w:rPr>
                <w:t>5,0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5 л"/>
              </w:smartTagPr>
              <w:r w:rsidRPr="00142D00">
                <w:rPr>
                  <w:rFonts w:ascii="Times New Roman" w:hAnsi="Times New Roman"/>
                  <w:bCs/>
                </w:rPr>
                <w:t>95 л</w:t>
              </w:r>
            </w:smartTag>
          </w:p>
        </w:tc>
        <w:tc>
          <w:tcPr>
            <w:tcW w:w="108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142D00">
                <w:rPr>
                  <w:rFonts w:ascii="Times New Roman" w:hAnsi="Times New Roman"/>
                  <w:bCs/>
                </w:rPr>
                <w:t>50 л</w:t>
              </w:r>
            </w:smartTag>
          </w:p>
        </w:tc>
        <w:tc>
          <w:tcPr>
            <w:tcW w:w="960" w:type="dxa"/>
            <w:vAlign w:val="center"/>
          </w:tcPr>
          <w:p w:rsidR="009F65BB" w:rsidRPr="00142D00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950 л"/>
              </w:smartTagPr>
              <w:r w:rsidRPr="00142D00">
                <w:rPr>
                  <w:rFonts w:ascii="Times New Roman" w:hAnsi="Times New Roman"/>
                  <w:bCs/>
                </w:rPr>
                <w:t>950 л</w:t>
              </w:r>
            </w:smartTag>
          </w:p>
        </w:tc>
      </w:tr>
    </w:tbl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0458A">
        <w:rPr>
          <w:rFonts w:ascii="Times New Roman" w:hAnsi="Times New Roman"/>
          <w:bCs/>
          <w:sz w:val="24"/>
          <w:szCs w:val="24"/>
        </w:rPr>
        <w:t>.2. Рабочий раствор средства может быть приготовлен в отдельной емкости, из которой он отбирается для заправки цистерн спецавтотранспорта или мусоровозов, или на местах потребления непосредственно в баке туалета при его заправке, мусоросборнике, мусорном баке.</w:t>
      </w:r>
    </w:p>
    <w:p w:rsidR="009F65BB" w:rsidRDefault="009F65BB" w:rsidP="00A6563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0458A">
        <w:rPr>
          <w:rFonts w:ascii="Times New Roman" w:hAnsi="Times New Roman"/>
          <w:bCs/>
          <w:sz w:val="24"/>
          <w:szCs w:val="24"/>
        </w:rPr>
        <w:t xml:space="preserve">.3. Для приготовления рабочего раствора необходимое количество средства вливают в отмеренное количество водопроводной воды и перемешивают. Для удобства приготовления растворов могут применяться дозирующие системы различных модификаций. 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0458A">
        <w:rPr>
          <w:rFonts w:ascii="Times New Roman" w:hAnsi="Times New Roman"/>
          <w:bCs/>
          <w:sz w:val="24"/>
          <w:szCs w:val="24"/>
        </w:rPr>
        <w:t>.4.  Заправка баков рабочим раствором может производиться как вручную, так и с помощью спецавтомашин. Технология и способ заправки предусмотрены регламентом обслуживания и технической документацией для данного типа туалетов, мусороуборочного оборудования.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0458A">
        <w:rPr>
          <w:rFonts w:ascii="Times New Roman" w:hAnsi="Times New Roman"/>
          <w:bCs/>
          <w:sz w:val="24"/>
          <w:szCs w:val="24"/>
        </w:rPr>
        <w:t>.5.  Заполнение отходами не должно превышать 75% общего объема бака-сборника. Для обеззараживания содержимого баков-сборников применяется 0,8%</w:t>
      </w:r>
      <w:r w:rsidRPr="00B5689D">
        <w:rPr>
          <w:rFonts w:ascii="Times New Roman" w:hAnsi="Times New Roman"/>
          <w:bCs/>
          <w:sz w:val="24"/>
          <w:szCs w:val="24"/>
        </w:rPr>
        <w:t>;</w:t>
      </w:r>
      <w:r w:rsidRPr="0070458A">
        <w:rPr>
          <w:rFonts w:ascii="Times New Roman" w:hAnsi="Times New Roman"/>
          <w:bCs/>
          <w:sz w:val="24"/>
          <w:szCs w:val="24"/>
        </w:rPr>
        <w:t xml:space="preserve"> 1,5%</w:t>
      </w:r>
      <w:r w:rsidRPr="00B5689D">
        <w:rPr>
          <w:rFonts w:ascii="Times New Roman" w:hAnsi="Times New Roman"/>
          <w:bCs/>
          <w:sz w:val="24"/>
          <w:szCs w:val="24"/>
        </w:rPr>
        <w:t>;</w:t>
      </w:r>
      <w:r w:rsidRPr="0070458A">
        <w:rPr>
          <w:rFonts w:ascii="Times New Roman" w:hAnsi="Times New Roman"/>
          <w:bCs/>
          <w:sz w:val="24"/>
          <w:szCs w:val="24"/>
        </w:rPr>
        <w:t xml:space="preserve"> 3%</w:t>
      </w:r>
      <w:r w:rsidRPr="00B5689D">
        <w:rPr>
          <w:rFonts w:ascii="Times New Roman" w:hAnsi="Times New Roman"/>
          <w:bCs/>
          <w:sz w:val="24"/>
          <w:szCs w:val="24"/>
        </w:rPr>
        <w:t>; 4%; 5%</w:t>
      </w:r>
      <w:r w:rsidRPr="0070458A">
        <w:rPr>
          <w:rFonts w:ascii="Times New Roman" w:hAnsi="Times New Roman"/>
          <w:bCs/>
          <w:sz w:val="24"/>
          <w:szCs w:val="24"/>
        </w:rPr>
        <w:t xml:space="preserve"> раствор средства. Количество заливаемого раствора и объема отходов должно быть в соотношении 1:10. При таком соотношении обеззараживание отходов после заполнения бака обеспечивается соответственно через 90, 60, 30, 15 или 5 минут (экспозиция обеззараживания).</w:t>
      </w:r>
    </w:p>
    <w:p w:rsidR="009F65BB" w:rsidRPr="0070458A" w:rsidRDefault="009F65BB" w:rsidP="00A6563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8A">
        <w:rPr>
          <w:rFonts w:ascii="Times New Roman" w:hAnsi="Times New Roman"/>
          <w:bCs/>
          <w:sz w:val="24"/>
          <w:szCs w:val="24"/>
        </w:rPr>
        <w:t>Удаление фекальной массы из баков производится ассенизационной машиной не ранее, чем через 90, 60, 30, 15 или 5  мин после внесения соответственно 0,8%; 1,5%; 3%; 4%; 5% рабочего раствора средства. После опорожнения баки промываются водой.</w:t>
      </w:r>
    </w:p>
    <w:p w:rsidR="009F65BB" w:rsidRDefault="009F65BB" w:rsidP="00A6563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70458A">
        <w:rPr>
          <w:rFonts w:ascii="Times New Roman" w:hAnsi="Times New Roman"/>
          <w:bCs/>
          <w:sz w:val="24"/>
          <w:szCs w:val="24"/>
        </w:rPr>
        <w:t>.6. В таблице 2</w:t>
      </w:r>
      <w:r>
        <w:rPr>
          <w:rFonts w:ascii="Times New Roman" w:hAnsi="Times New Roman"/>
          <w:bCs/>
          <w:sz w:val="24"/>
          <w:szCs w:val="24"/>
        </w:rPr>
        <w:t>6</w:t>
      </w:r>
      <w:r w:rsidRPr="0070458A">
        <w:rPr>
          <w:rFonts w:ascii="Times New Roman" w:hAnsi="Times New Roman"/>
          <w:bCs/>
          <w:sz w:val="24"/>
          <w:szCs w:val="24"/>
        </w:rPr>
        <w:t xml:space="preserve"> приведены расчетные количества средства и воды, необходимые для приготовления рабочего раствора непосредственно в баке туалета в зависимости от емкости бака, в мусоросборнике или мусорном баке, при условии заполнениями ими не более чем на 75% объема бака и при соотношении получаемого раствора и объема отходов 1:10.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  <w:t>9</w:t>
      </w:r>
      <w:r w:rsidRPr="0070458A">
        <w:rPr>
          <w:rFonts w:ascii="Times New Roman" w:hAnsi="Times New Roman"/>
          <w:bCs/>
          <w:sz w:val="24"/>
          <w:szCs w:val="24"/>
        </w:rPr>
        <w:t>.7. Внешнюю поверхность баков-сборников, поверхности в кабинах автономных                     туалетов, мусорных баков обрабатывают 0,8%; 1,5%; 3%; 4%; 5% раствором средства с помощью щетки или ветоши или орошают из расчета 150 мл/м</w:t>
      </w:r>
      <w:r w:rsidRPr="0070458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0458A">
        <w:rPr>
          <w:rFonts w:ascii="Times New Roman" w:hAnsi="Times New Roman"/>
          <w:bCs/>
          <w:sz w:val="24"/>
          <w:szCs w:val="24"/>
        </w:rPr>
        <w:t xml:space="preserve"> из распылителя типа «Квазар». Время дезинфекции составляет соответственно 90, 60, 30, 15 или 5 мин.</w:t>
      </w: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65BB" w:rsidRPr="00142D00" w:rsidRDefault="009F65BB" w:rsidP="00A65630">
      <w:pPr>
        <w:spacing w:after="0" w:line="240" w:lineRule="auto"/>
        <w:jc w:val="center"/>
        <w:rPr>
          <w:rFonts w:ascii="Times New Roman" w:hAnsi="Times New Roman"/>
          <w:bCs/>
        </w:rPr>
      </w:pPr>
      <w:r w:rsidRPr="00142D00">
        <w:rPr>
          <w:rFonts w:ascii="Times New Roman" w:hAnsi="Times New Roman"/>
          <w:bCs/>
        </w:rPr>
        <w:t>Таблица 2</w:t>
      </w:r>
      <w:r>
        <w:rPr>
          <w:rFonts w:ascii="Times New Roman" w:hAnsi="Times New Roman"/>
          <w:bCs/>
        </w:rPr>
        <w:t>6</w:t>
      </w:r>
      <w:r w:rsidRPr="00142D00">
        <w:rPr>
          <w:rFonts w:ascii="Times New Roman" w:hAnsi="Times New Roman"/>
          <w:bCs/>
        </w:rPr>
        <w:t>. Приготовление рабочих растворов непосредственно в баке туалета</w:t>
      </w: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798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1416"/>
      </w:tblGrid>
      <w:tr w:rsidR="009F65BB" w:rsidRPr="00AE4113" w:rsidTr="00B657BD">
        <w:tc>
          <w:tcPr>
            <w:tcW w:w="1052" w:type="dxa"/>
            <w:vMerge w:val="restart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Емкость бака, л</w:t>
            </w:r>
          </w:p>
        </w:tc>
        <w:tc>
          <w:tcPr>
            <w:tcW w:w="7988" w:type="dxa"/>
            <w:gridSpan w:val="10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Количество средства и воды, необходимые для приготовления рабочего раствора:</w:t>
            </w:r>
          </w:p>
        </w:tc>
        <w:tc>
          <w:tcPr>
            <w:tcW w:w="1416" w:type="dxa"/>
            <w:vMerge w:val="restart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Получаемый объем</w:t>
            </w:r>
          </w:p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рабочего раствора, л</w:t>
            </w:r>
          </w:p>
        </w:tc>
      </w:tr>
      <w:tr w:rsidR="009F65BB" w:rsidRPr="00AE4113" w:rsidTr="00B657BD">
        <w:tc>
          <w:tcPr>
            <w:tcW w:w="1052" w:type="dxa"/>
            <w:vMerge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0,8%</w:t>
            </w:r>
          </w:p>
        </w:tc>
        <w:tc>
          <w:tcPr>
            <w:tcW w:w="1598" w:type="dxa"/>
            <w:gridSpan w:val="2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</w:p>
        </w:tc>
        <w:tc>
          <w:tcPr>
            <w:tcW w:w="1597" w:type="dxa"/>
            <w:gridSpan w:val="2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</w:p>
        </w:tc>
        <w:tc>
          <w:tcPr>
            <w:tcW w:w="1598" w:type="dxa"/>
            <w:gridSpan w:val="2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4%</w:t>
            </w:r>
          </w:p>
        </w:tc>
        <w:tc>
          <w:tcPr>
            <w:tcW w:w="1598" w:type="dxa"/>
            <w:gridSpan w:val="2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5%</w:t>
            </w:r>
          </w:p>
        </w:tc>
        <w:tc>
          <w:tcPr>
            <w:tcW w:w="1416" w:type="dxa"/>
            <w:vMerge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65BB" w:rsidRPr="00AE4113" w:rsidTr="00B657BD">
        <w:trPr>
          <w:cantSplit/>
          <w:trHeight w:val="1134"/>
        </w:trPr>
        <w:tc>
          <w:tcPr>
            <w:tcW w:w="1052" w:type="dxa"/>
            <w:vMerge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Средство,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Вода,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Средство,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Вода,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Средство, л</w:t>
            </w:r>
          </w:p>
        </w:tc>
        <w:tc>
          <w:tcPr>
            <w:tcW w:w="798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Вода,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Средство,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Вода,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Средство, л</w:t>
            </w:r>
          </w:p>
        </w:tc>
        <w:tc>
          <w:tcPr>
            <w:tcW w:w="799" w:type="dxa"/>
            <w:textDirection w:val="btLr"/>
            <w:vAlign w:val="center"/>
          </w:tcPr>
          <w:p w:rsidR="009F65BB" w:rsidRPr="00AE4113" w:rsidRDefault="009F65BB" w:rsidP="00B6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Вода, л</w:t>
            </w:r>
          </w:p>
        </w:tc>
        <w:tc>
          <w:tcPr>
            <w:tcW w:w="1416" w:type="dxa"/>
            <w:vMerge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65BB" w:rsidRPr="00AE4113" w:rsidTr="00B657BD">
        <w:tc>
          <w:tcPr>
            <w:tcW w:w="1052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22,27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0,34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22,16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0,68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21,82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0,90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21,60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1,13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21,37</w:t>
            </w:r>
          </w:p>
        </w:tc>
        <w:tc>
          <w:tcPr>
            <w:tcW w:w="1416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22,50</w:t>
            </w:r>
          </w:p>
        </w:tc>
      </w:tr>
      <w:tr w:rsidR="009F65BB" w:rsidRPr="00AE4113" w:rsidTr="00B657BD">
        <w:tc>
          <w:tcPr>
            <w:tcW w:w="1052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18,56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18,38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0,56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18,19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17,81</w:t>
            </w:r>
          </w:p>
        </w:tc>
        <w:tc>
          <w:tcPr>
            <w:tcW w:w="1416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18,75</w:t>
            </w:r>
          </w:p>
        </w:tc>
      </w:tr>
      <w:tr w:rsidR="009F65BB" w:rsidRPr="00AE4113" w:rsidTr="00B657BD">
        <w:tc>
          <w:tcPr>
            <w:tcW w:w="1052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14,85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14,77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0,45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14,55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0,60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14,44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14,25</w:t>
            </w:r>
          </w:p>
        </w:tc>
        <w:tc>
          <w:tcPr>
            <w:tcW w:w="1416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9F65BB" w:rsidRPr="00AE4113" w:rsidTr="00B657BD">
        <w:tc>
          <w:tcPr>
            <w:tcW w:w="1052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0,11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11,14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0,17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11,08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0,34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10,91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0,45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10,80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0,56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10,69</w:t>
            </w:r>
          </w:p>
        </w:tc>
        <w:tc>
          <w:tcPr>
            <w:tcW w:w="1416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11,25</w:t>
            </w:r>
          </w:p>
        </w:tc>
      </w:tr>
      <w:tr w:rsidR="009F65BB" w:rsidRPr="00AE4113" w:rsidTr="00B657BD">
        <w:tc>
          <w:tcPr>
            <w:tcW w:w="1052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0,08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7,42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0,11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7,39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7,27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7,20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0,38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7,12</w:t>
            </w:r>
          </w:p>
        </w:tc>
        <w:tc>
          <w:tcPr>
            <w:tcW w:w="1416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7,50</w:t>
            </w:r>
          </w:p>
        </w:tc>
      </w:tr>
      <w:tr w:rsidR="009F65BB" w:rsidRPr="00AE4113" w:rsidTr="00B657BD">
        <w:tc>
          <w:tcPr>
            <w:tcW w:w="1052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3,72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0,06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3,69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0,11</w:t>
            </w:r>
          </w:p>
        </w:tc>
        <w:tc>
          <w:tcPr>
            <w:tcW w:w="798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3,64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3,60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799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3,61</w:t>
            </w:r>
          </w:p>
        </w:tc>
        <w:tc>
          <w:tcPr>
            <w:tcW w:w="1416" w:type="dxa"/>
            <w:vAlign w:val="center"/>
          </w:tcPr>
          <w:p w:rsidR="009F65BB" w:rsidRPr="00AE4113" w:rsidRDefault="009F65BB" w:rsidP="00B6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113">
              <w:rPr>
                <w:rFonts w:ascii="Times New Roman" w:hAnsi="Times New Roman"/>
                <w:bCs/>
                <w:sz w:val="20"/>
                <w:szCs w:val="20"/>
              </w:rPr>
              <w:t>3,75</w:t>
            </w:r>
          </w:p>
        </w:tc>
      </w:tr>
    </w:tbl>
    <w:p w:rsidR="009F65BB" w:rsidRPr="00142D00" w:rsidRDefault="009F65BB" w:rsidP="00A6563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458A">
        <w:rPr>
          <w:rFonts w:ascii="Times New Roman" w:hAnsi="Times New Roman"/>
          <w:bCs/>
          <w:sz w:val="24"/>
          <w:szCs w:val="24"/>
        </w:rPr>
        <w:t>ВНИМАНИЕ!    Категорически запрещается смешивать средство</w:t>
      </w: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«Аминаз-Плюс»</w:t>
      </w:r>
      <w:r w:rsidRPr="0070458A">
        <w:rPr>
          <w:rFonts w:ascii="Times New Roman" w:hAnsi="Times New Roman"/>
          <w:sz w:val="24"/>
          <w:szCs w:val="24"/>
        </w:rPr>
        <w:t xml:space="preserve"> </w:t>
      </w:r>
      <w:r w:rsidRPr="0070458A">
        <w:rPr>
          <w:rFonts w:ascii="Times New Roman" w:hAnsi="Times New Roman"/>
          <w:bCs/>
          <w:sz w:val="24"/>
          <w:szCs w:val="24"/>
        </w:rPr>
        <w:t>с другими моющими средствами.</w:t>
      </w:r>
    </w:p>
    <w:p w:rsidR="009F65BB" w:rsidRPr="0070458A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5BB" w:rsidRPr="002F1BE7" w:rsidRDefault="009F65BB" w:rsidP="00A656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2F1BE7">
        <w:rPr>
          <w:rFonts w:ascii="Times New Roman" w:hAnsi="Times New Roman"/>
          <w:b/>
          <w:caps/>
          <w:sz w:val="24"/>
          <w:szCs w:val="24"/>
        </w:rPr>
        <w:t>. Меры предосторожности</w:t>
      </w:r>
    </w:p>
    <w:p w:rsidR="009F65BB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>.1. При приготовлении рабочих растворов необходимо избегать попадания средства на кожу и в глаза.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>.2. Работу со средством проводить в резиновых перчатках.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 xml:space="preserve">.3. Дезинфекцию поверхностей способом протирания возможно проводить в присутствии людей без средств защиты органов дыхания. 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>.4. Обработку поверхностей растворами средства способом орошения проводить в отсутствии пациентов и с использованием средств индивидуальной защиты органов дыхания универсальными респираторами типа РПГ-67 или РУ-60М с патроном марки В и глаз - герметичными очками.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>.5. Емкости с раствором средства должны быть закрыты.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>.6. При проведении работ со средством следует строго соблюдать правила личной гигиены. После работы  вымыть лицо и руки с мылом.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>.7. Хранить средство следует в местах, недоступных детям, отдельно от пищевых продуктов и  лекарственных веществ.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0458A">
        <w:rPr>
          <w:rFonts w:ascii="Times New Roman" w:hAnsi="Times New Roman"/>
          <w:sz w:val="24"/>
          <w:szCs w:val="24"/>
        </w:rPr>
        <w:t>8. При случайной утечке средства следует использовать индивидуальную защитную одежду, сапоги, перчатки резиновые или из полиэтилена, защитные очки, для  защиты органов дыхания – универсальные респираторы типа РПГ-67 или РУ-60М с патроном марки В. При уборке пролившегося средства следует адсорбировать его удерживающим жидкость веществом (песок, опилки), собрать и направить на утилизацию, остатки смыть большим количеством воды.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0458A">
        <w:rPr>
          <w:rFonts w:ascii="Times New Roman" w:hAnsi="Times New Roman"/>
          <w:sz w:val="24"/>
          <w:szCs w:val="24"/>
        </w:rPr>
        <w:t xml:space="preserve">.9. </w:t>
      </w:r>
      <w:r w:rsidRPr="00F248BD">
        <w:rPr>
          <w:rFonts w:ascii="Times New Roman" w:hAnsi="Times New Roman"/>
          <w:b/>
          <w:i/>
          <w:w w:val="103"/>
          <w:sz w:val="24"/>
          <w:szCs w:val="24"/>
        </w:rPr>
        <w:t>Меры защиты окружающей среды</w:t>
      </w:r>
      <w:r w:rsidRPr="0070458A">
        <w:rPr>
          <w:rFonts w:ascii="Times New Roman" w:hAnsi="Times New Roman"/>
          <w:w w:val="103"/>
          <w:sz w:val="24"/>
          <w:szCs w:val="24"/>
        </w:rPr>
        <w:t>: н</w:t>
      </w:r>
      <w:r w:rsidRPr="0070458A">
        <w:rPr>
          <w:rFonts w:ascii="Times New Roman" w:hAnsi="Times New Roman"/>
          <w:sz w:val="24"/>
          <w:szCs w:val="24"/>
        </w:rPr>
        <w:t>е допускать попадания неразбавленного средства в сточные/поверхностные или подземные воды и в канализацию!</w:t>
      </w:r>
    </w:p>
    <w:p w:rsidR="009F65BB" w:rsidRDefault="009F65BB" w:rsidP="00A6563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F65BB" w:rsidRPr="002F1BE7" w:rsidRDefault="009F65BB" w:rsidP="00A656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Pr="002F1BE7">
        <w:rPr>
          <w:rFonts w:ascii="Times New Roman" w:hAnsi="Times New Roman"/>
          <w:b/>
          <w:caps/>
          <w:sz w:val="24"/>
          <w:szCs w:val="24"/>
        </w:rPr>
        <w:t>1</w:t>
      </w:r>
      <w:r>
        <w:rPr>
          <w:rFonts w:ascii="Times New Roman" w:hAnsi="Times New Roman"/>
          <w:b/>
          <w:caps/>
          <w:sz w:val="24"/>
          <w:szCs w:val="24"/>
        </w:rPr>
        <w:t>1</w:t>
      </w:r>
      <w:r w:rsidRPr="002F1BE7">
        <w:rPr>
          <w:rFonts w:ascii="Times New Roman" w:hAnsi="Times New Roman"/>
          <w:b/>
          <w:caps/>
          <w:sz w:val="24"/>
          <w:szCs w:val="24"/>
        </w:rPr>
        <w:t xml:space="preserve">. Меры первой помощи </w:t>
      </w:r>
    </w:p>
    <w:p w:rsidR="009F65BB" w:rsidRPr="0070458A" w:rsidRDefault="009F65BB" w:rsidP="00A6563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Средство мало </w:t>
      </w:r>
      <w:r w:rsidRPr="0070458A">
        <w:rPr>
          <w:rFonts w:ascii="Times New Roman" w:hAnsi="Times New Roman"/>
          <w:sz w:val="24"/>
          <w:szCs w:val="24"/>
        </w:rPr>
        <w:t>опасно, но при применении способом орошения и при неосторожном приготовлении его растворов при несоблюдении мер предосторожности возможны случаи отравления, которые выражаются в явлениях раздражения органов дыхания (сухость, першение в горле, кашель), глаз (слезотечение, резь в глазах) и кожных покровов (гиперемия, отечность).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0458A">
        <w:rPr>
          <w:rFonts w:ascii="Times New Roman" w:hAnsi="Times New Roman"/>
          <w:sz w:val="24"/>
          <w:szCs w:val="24"/>
        </w:rPr>
        <w:t>.2. При попадании средства в глаза немедленно промыть их проточной водой в течение 10-15 мин., затем закапать сульфацил натрия в виде 30% раствора. При необходимости обратиться к врачу.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0458A">
        <w:rPr>
          <w:rFonts w:ascii="Times New Roman" w:hAnsi="Times New Roman"/>
          <w:sz w:val="24"/>
          <w:szCs w:val="24"/>
        </w:rPr>
        <w:t>.3. При попадании средства на кожу вымыть ее большим количеством воды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0458A">
        <w:rPr>
          <w:rFonts w:ascii="Times New Roman" w:hAnsi="Times New Roman"/>
          <w:sz w:val="24"/>
          <w:szCs w:val="24"/>
        </w:rPr>
        <w:t>.4. При появлении признаков раздражения органов дыхания – вывести пострадавшего на свежий воздух, прополоскать рот водой; в последующем назначить полоскание или  тепло-влажные ингаляции 2% раствором гидрокарбоната натрия; при нарушении носового дыхания рекомендуется использовать 2% раствор эфедрина; при поражении  гортани – режим молчания и питье теплого молока с содой, боржоми. При необходимости обратиться к врачу.</w:t>
      </w:r>
    </w:p>
    <w:p w:rsidR="009F65BB" w:rsidRPr="0070458A" w:rsidRDefault="009F65BB" w:rsidP="00A6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0458A">
        <w:rPr>
          <w:rFonts w:ascii="Times New Roman" w:hAnsi="Times New Roman"/>
          <w:sz w:val="24"/>
          <w:szCs w:val="24"/>
        </w:rPr>
        <w:t>.5. При случайном попадании средства в желудок необходимо выпить несколько стаканов воды и 10-20 таблеток активированного угля. Рвоту не вызывать! При необходимости обратиться к врачу.</w:t>
      </w:r>
    </w:p>
    <w:p w:rsidR="009F65BB" w:rsidRDefault="009F65BB" w:rsidP="00A65630">
      <w:pPr>
        <w:pStyle w:val="210"/>
        <w:ind w:right="0" w:firstLine="0"/>
        <w:jc w:val="center"/>
        <w:rPr>
          <w:b/>
          <w:sz w:val="24"/>
          <w:szCs w:val="24"/>
        </w:rPr>
      </w:pPr>
    </w:p>
    <w:p w:rsidR="009F65BB" w:rsidRPr="002F1BE7" w:rsidRDefault="009F65BB" w:rsidP="00A65630">
      <w:pPr>
        <w:pStyle w:val="210"/>
        <w:ind w:right="0" w:firstLine="0"/>
        <w:jc w:val="center"/>
        <w:rPr>
          <w:b/>
          <w:sz w:val="24"/>
          <w:szCs w:val="24"/>
        </w:rPr>
      </w:pPr>
      <w:r w:rsidRPr="002F1BE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2F1BE7">
        <w:rPr>
          <w:b/>
          <w:sz w:val="24"/>
          <w:szCs w:val="24"/>
        </w:rPr>
        <w:t>. УСЛОВИЯ ХРАНЕНИЯ, ТРАНСПОРТИРОВКИ, УПАКОВКИ</w:t>
      </w:r>
    </w:p>
    <w:p w:rsidR="009F65BB" w:rsidRDefault="009F65BB" w:rsidP="00A65630">
      <w:pPr>
        <w:pStyle w:val="210"/>
        <w:ind w:right="0" w:firstLine="0"/>
        <w:rPr>
          <w:sz w:val="24"/>
          <w:szCs w:val="24"/>
        </w:rPr>
      </w:pPr>
    </w:p>
    <w:p w:rsidR="009F65BB" w:rsidRPr="0070458A" w:rsidRDefault="009F65BB" w:rsidP="00A65630">
      <w:pPr>
        <w:pStyle w:val="210"/>
        <w:ind w:right="0" w:firstLine="0"/>
        <w:rPr>
          <w:sz w:val="24"/>
          <w:szCs w:val="24"/>
        </w:rPr>
      </w:pPr>
      <w:r w:rsidRPr="0070458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0458A">
        <w:rPr>
          <w:sz w:val="24"/>
          <w:szCs w:val="24"/>
        </w:rPr>
        <w:t xml:space="preserve">.1. Средство дезинфицирующее </w:t>
      </w:r>
      <w:r>
        <w:rPr>
          <w:sz w:val="24"/>
          <w:szCs w:val="24"/>
        </w:rPr>
        <w:t>«Аминаз-Плюс»</w:t>
      </w:r>
      <w:r w:rsidRPr="0070458A">
        <w:rPr>
          <w:sz w:val="24"/>
          <w:szCs w:val="24"/>
        </w:rPr>
        <w:t xml:space="preserve"> хранят в герметично закрытых оригинальных емкостях производителя, в сухих чистых, хорошо вентилируемых темных складских помещениях, вдали от нагревательных приборов и открытого огня, отдельно от лекарственных средств, в местах недоступных для посторонних лиц, детей и животных при температуре от 0</w:t>
      </w:r>
      <w:r w:rsidRPr="0070458A">
        <w:rPr>
          <w:sz w:val="24"/>
          <w:szCs w:val="24"/>
        </w:rPr>
        <w:sym w:font="Symbol" w:char="F0B0"/>
      </w:r>
      <w:r w:rsidRPr="0070458A">
        <w:rPr>
          <w:sz w:val="24"/>
          <w:szCs w:val="24"/>
        </w:rPr>
        <w:t>С до плюс 30</w:t>
      </w:r>
      <w:r w:rsidRPr="0070458A">
        <w:rPr>
          <w:sz w:val="24"/>
          <w:szCs w:val="24"/>
        </w:rPr>
        <w:sym w:font="Symbol" w:char="F0B0"/>
      </w:r>
      <w:r w:rsidRPr="0070458A">
        <w:rPr>
          <w:sz w:val="24"/>
          <w:szCs w:val="24"/>
        </w:rPr>
        <w:t xml:space="preserve">С. Средство замерзает при отрицательной температуре, после размораживания сохраняет свои свойства. </w:t>
      </w:r>
    </w:p>
    <w:p w:rsidR="009F65BB" w:rsidRDefault="009F65BB" w:rsidP="00A65630">
      <w:pPr>
        <w:pStyle w:val="210"/>
        <w:ind w:right="0" w:firstLine="0"/>
        <w:rPr>
          <w:sz w:val="24"/>
          <w:szCs w:val="24"/>
        </w:rPr>
      </w:pPr>
      <w:r w:rsidRPr="0070458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0458A">
        <w:rPr>
          <w:sz w:val="24"/>
          <w:szCs w:val="24"/>
        </w:rPr>
        <w:t>.2. Транспортировать средство всеми видами транспорта, гарантирующими сохранность продукции и тары, в герметично закрытых оригинальных емкостях производителя в соответствии с правилами перевозки грузов, действующими на этих видах транспорта. При транспортировании средства в зимнее время возможно его замерзание. После размораживания потребительские свойства средства сохраняются.</w:t>
      </w:r>
    </w:p>
    <w:p w:rsidR="009F65BB" w:rsidRPr="0070458A" w:rsidRDefault="009F65BB" w:rsidP="00A65630">
      <w:pPr>
        <w:pStyle w:val="210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70458A">
        <w:rPr>
          <w:sz w:val="24"/>
          <w:szCs w:val="24"/>
        </w:rPr>
        <w:t>Средство расфасовано полиэтиленовые флаконы вместимостью 1,0</w:t>
      </w:r>
      <w:r>
        <w:rPr>
          <w:sz w:val="24"/>
          <w:szCs w:val="24"/>
        </w:rPr>
        <w:t xml:space="preserve"> </w:t>
      </w:r>
      <w:r w:rsidRPr="00974771">
        <w:rPr>
          <w:sz w:val="24"/>
          <w:szCs w:val="24"/>
        </w:rPr>
        <w:t>дм</w:t>
      </w:r>
      <w:r w:rsidRPr="0097477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в пластиковые канистры вместимостью </w:t>
      </w:r>
      <w:r w:rsidRPr="0070458A">
        <w:rPr>
          <w:sz w:val="24"/>
          <w:szCs w:val="24"/>
        </w:rPr>
        <w:t>5,0 дм</w:t>
      </w:r>
      <w:r w:rsidRPr="0070458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9F65BB" w:rsidRPr="00255AE1" w:rsidRDefault="009F65BB" w:rsidP="00A6563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F65BB" w:rsidRDefault="009F65BB" w:rsidP="00A65630">
      <w:pPr>
        <w:pStyle w:val="Style4"/>
        <w:widowControl/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</w:p>
    <w:p w:rsidR="009F65BB" w:rsidRPr="00255AE1" w:rsidRDefault="009F65BB" w:rsidP="00A65630">
      <w:pPr>
        <w:pStyle w:val="Style4"/>
        <w:widowControl/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  <w:r w:rsidRPr="00255AE1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>3</w:t>
      </w:r>
      <w:r w:rsidRPr="00255AE1">
        <w:rPr>
          <w:rStyle w:val="FontStyle12"/>
          <w:sz w:val="24"/>
          <w:szCs w:val="24"/>
        </w:rPr>
        <w:t>. МЕТОДЫ АНАЛИЗА ПОКАЗАТЕЛЕЙ КАЧЕСТВА СРЕДСТВА</w:t>
      </w:r>
    </w:p>
    <w:p w:rsidR="009F65BB" w:rsidRPr="00255A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9F65BB" w:rsidRPr="00255A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55AE1">
        <w:rPr>
          <w:rStyle w:val="FontStyle12"/>
          <w:sz w:val="24"/>
          <w:szCs w:val="24"/>
        </w:rPr>
        <w:t>По показателям качества средство должно соответствовать показателям и нормам, указанным в таблице 2</w:t>
      </w:r>
      <w:r>
        <w:rPr>
          <w:rStyle w:val="FontStyle12"/>
          <w:sz w:val="24"/>
          <w:szCs w:val="24"/>
        </w:rPr>
        <w:t>7</w:t>
      </w:r>
      <w:r w:rsidRPr="00255AE1">
        <w:rPr>
          <w:rStyle w:val="FontStyle12"/>
          <w:sz w:val="24"/>
          <w:szCs w:val="24"/>
        </w:rPr>
        <w:t>.</w:t>
      </w:r>
    </w:p>
    <w:p w:rsidR="009F65BB" w:rsidRPr="00255A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9F65BB" w:rsidRDefault="009F65BB" w:rsidP="00A65630">
      <w:pPr>
        <w:pStyle w:val="Style4"/>
        <w:widowControl/>
        <w:spacing w:line="276" w:lineRule="exact"/>
        <w:ind w:left="746" w:firstLine="0"/>
        <w:jc w:val="center"/>
        <w:rPr>
          <w:rStyle w:val="FontStyle12"/>
        </w:rPr>
      </w:pPr>
      <w:r>
        <w:rPr>
          <w:rStyle w:val="FontStyle12"/>
        </w:rPr>
        <w:br w:type="page"/>
        <w:t>Таблица 27. Показатели качества и нормы по ним средства «Аминаз-Плюс»</w:t>
      </w:r>
    </w:p>
    <w:p w:rsidR="009F65BB" w:rsidRDefault="009F65BB" w:rsidP="00A65630">
      <w:pPr>
        <w:pStyle w:val="Style4"/>
        <w:widowControl/>
        <w:spacing w:line="276" w:lineRule="exact"/>
        <w:ind w:left="746" w:firstLine="0"/>
        <w:jc w:val="center"/>
        <w:rPr>
          <w:rStyle w:val="FontStyle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412"/>
        <w:gridCol w:w="4536"/>
      </w:tblGrid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</w:p>
        </w:tc>
        <w:tc>
          <w:tcPr>
            <w:tcW w:w="4412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Норма</w:t>
            </w:r>
          </w:p>
        </w:tc>
      </w:tr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4412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Внешний вид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Прозрачная или опалесцирующая жидкость, от бесцветной до светло-желтого цвета. Допускается присутствие небольшого количества осадка.</w:t>
            </w:r>
          </w:p>
        </w:tc>
      </w:tr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4412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Запах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Специфический</w:t>
            </w:r>
          </w:p>
        </w:tc>
      </w:tr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4412" w:type="dxa"/>
            <w:vAlign w:val="center"/>
          </w:tcPr>
          <w:p w:rsidR="009F65BB" w:rsidRPr="00473BBA" w:rsidRDefault="009F65BB" w:rsidP="00B657BD">
            <w:pPr>
              <w:pStyle w:val="Style4"/>
              <w:widowControl/>
              <w:spacing w:line="276" w:lineRule="exact"/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Водородный показатель 1% водного раствора средства (20</w:t>
            </w:r>
            <w:r w:rsidRPr="00160779">
              <w:rPr>
                <w:rStyle w:val="FontStyle12"/>
                <w:vertAlign w:val="superscript"/>
              </w:rPr>
              <w:t>0</w:t>
            </w:r>
            <w:r>
              <w:rPr>
                <w:rStyle w:val="FontStyle12"/>
              </w:rPr>
              <w:t>С), ед.р.Н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7,0-11,0</w:t>
            </w:r>
          </w:p>
        </w:tc>
      </w:tr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4412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Массовая доля смеси алкилдиметилбензиламмоний хлорида и алкилдиметилэтилбензиламмоний хлорида, дидецилдиметиламмоний хлорида, суммарно %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10,0-12,0</w:t>
            </w:r>
          </w:p>
        </w:tc>
      </w:tr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4412" w:type="dxa"/>
            <w:vAlign w:val="center"/>
          </w:tcPr>
          <w:p w:rsidR="009F65BB" w:rsidRPr="004B64E0" w:rsidRDefault="009F65BB" w:rsidP="00B657BD">
            <w:pPr>
              <w:pStyle w:val="Style4"/>
              <w:widowControl/>
              <w:spacing w:line="276" w:lineRule="exact"/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Массовая доля </w:t>
            </w:r>
            <w:r w:rsidRPr="00160779">
              <w:rPr>
                <w:rStyle w:val="FontStyle12"/>
                <w:lang w:val="en-US"/>
              </w:rPr>
              <w:t>NN</w:t>
            </w:r>
            <w:r>
              <w:rPr>
                <w:rStyle w:val="FontStyle12"/>
              </w:rPr>
              <w:t>-бис(3-аминопропил)-додециламина, %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5,5-6,5</w:t>
            </w:r>
          </w:p>
        </w:tc>
      </w:tr>
      <w:tr w:rsidR="009F65BB" w:rsidTr="00B657BD">
        <w:trPr>
          <w:jc w:val="center"/>
        </w:trPr>
        <w:tc>
          <w:tcPr>
            <w:tcW w:w="534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4412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Массовая доля полигексаметиленгуанидин гидрохлорид, %</w:t>
            </w:r>
          </w:p>
        </w:tc>
        <w:tc>
          <w:tcPr>
            <w:tcW w:w="4536" w:type="dxa"/>
            <w:vAlign w:val="center"/>
          </w:tcPr>
          <w:p w:rsidR="009F65BB" w:rsidRDefault="009F65BB" w:rsidP="00B657BD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2,1-2,9</w:t>
            </w:r>
          </w:p>
        </w:tc>
      </w:tr>
    </w:tbl>
    <w:p w:rsidR="009F65BB" w:rsidRDefault="009F65BB" w:rsidP="00A65630">
      <w:pPr>
        <w:pStyle w:val="Style4"/>
        <w:widowControl/>
        <w:spacing w:line="276" w:lineRule="exact"/>
        <w:ind w:left="746" w:firstLine="0"/>
        <w:jc w:val="center"/>
        <w:rPr>
          <w:rStyle w:val="FontStyle12"/>
        </w:rPr>
      </w:pPr>
    </w:p>
    <w:p w:rsidR="009F65BB" w:rsidRPr="000D6BE1" w:rsidRDefault="009F65BB" w:rsidP="00A65630">
      <w:pPr>
        <w:shd w:val="clear" w:color="auto" w:fill="FFFFFF"/>
        <w:spacing w:after="0" w:line="240" w:lineRule="auto"/>
        <w:jc w:val="both"/>
        <w:rPr>
          <w:rStyle w:val="FontStyle12"/>
          <w:b/>
          <w:sz w:val="24"/>
          <w:szCs w:val="24"/>
        </w:rPr>
      </w:pPr>
      <w:r w:rsidRPr="000D6BE1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>3</w:t>
      </w:r>
      <w:r w:rsidRPr="000D6BE1">
        <w:rPr>
          <w:rStyle w:val="FontStyle12"/>
          <w:sz w:val="24"/>
          <w:szCs w:val="24"/>
        </w:rPr>
        <w:t>.1. Определение внешнего вида и запаха.</w:t>
      </w:r>
    </w:p>
    <w:p w:rsidR="009F65BB" w:rsidRPr="000D6BE1" w:rsidRDefault="009F65BB" w:rsidP="00A65630">
      <w:p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13</w:t>
      </w:r>
      <w:r w:rsidRPr="000D6BE1">
        <w:rPr>
          <w:rStyle w:val="FontStyle12"/>
          <w:sz w:val="24"/>
          <w:szCs w:val="24"/>
        </w:rPr>
        <w:t xml:space="preserve">.1.1. Внешний вид  и цвет определяют визуально. Для этого 20 – 30 см3 средства наливают в химический стакан из бесцветного прозрачного стекла по  ГОСТ 25336-82 и осматривают в проходящем дневном или искусственном свете.                                                             </w:t>
      </w:r>
    </w:p>
    <w:p w:rsidR="009F65BB" w:rsidRPr="000D6BE1" w:rsidRDefault="009F65BB" w:rsidP="00A65630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13</w:t>
      </w:r>
      <w:r w:rsidRPr="000D6BE1">
        <w:rPr>
          <w:rStyle w:val="FontStyle12"/>
          <w:sz w:val="24"/>
          <w:szCs w:val="24"/>
        </w:rPr>
        <w:t>.1.2. Запах определяют органолептически.</w:t>
      </w:r>
    </w:p>
    <w:p w:rsidR="009F65BB" w:rsidRPr="000D6BE1" w:rsidRDefault="009F65BB" w:rsidP="00A65630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13</w:t>
      </w:r>
      <w:r w:rsidRPr="000D6BE1">
        <w:rPr>
          <w:rStyle w:val="FontStyle12"/>
          <w:sz w:val="24"/>
          <w:szCs w:val="24"/>
        </w:rPr>
        <w:t>.2. Определение показателя концентрации водородных ионов (рН)</w:t>
      </w:r>
    </w:p>
    <w:p w:rsidR="009F65BB" w:rsidRPr="000D6BE1" w:rsidRDefault="009F65BB" w:rsidP="00A65630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 xml:space="preserve">Водородный показатель (рН) </w:t>
      </w:r>
      <w:r>
        <w:rPr>
          <w:rStyle w:val="FontStyle12"/>
          <w:sz w:val="24"/>
          <w:szCs w:val="24"/>
        </w:rPr>
        <w:t xml:space="preserve">1% раствора средства </w:t>
      </w:r>
      <w:r w:rsidRPr="000D6BE1">
        <w:rPr>
          <w:rStyle w:val="FontStyle12"/>
          <w:sz w:val="24"/>
          <w:szCs w:val="24"/>
        </w:rPr>
        <w:t xml:space="preserve">определяют потенциометрическим методом по ГОСТ Р 50550-93 на иономере любого типа, обеспечивающем измерение от 2 до 12 рН в соответствии с инструкцией к прибору. </w:t>
      </w:r>
    </w:p>
    <w:p w:rsidR="009F65BB" w:rsidRPr="000D6BE1" w:rsidRDefault="009F65BB" w:rsidP="00A65630">
      <w:pPr>
        <w:pStyle w:val="Style8"/>
        <w:widowControl/>
        <w:tabs>
          <w:tab w:val="left" w:pos="1094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13</w:t>
      </w:r>
      <w:r w:rsidRPr="000D6BE1">
        <w:rPr>
          <w:rStyle w:val="FontStyle12"/>
          <w:sz w:val="24"/>
          <w:szCs w:val="24"/>
        </w:rPr>
        <w:t>.3. Определение массовой доли полигексаметиленгуанидин гидрохлорида</w:t>
      </w:r>
      <w:r w:rsidRPr="000D6BE1">
        <w:rPr>
          <w:rStyle w:val="FontStyle12"/>
          <w:sz w:val="24"/>
          <w:szCs w:val="24"/>
        </w:rPr>
        <w:br/>
      </w:r>
      <w:r>
        <w:rPr>
          <w:rStyle w:val="FontStyle12"/>
          <w:sz w:val="24"/>
          <w:szCs w:val="24"/>
        </w:rPr>
        <w:t>13</w:t>
      </w:r>
      <w:r w:rsidRPr="000D6BE1">
        <w:rPr>
          <w:rStyle w:val="FontStyle12"/>
          <w:sz w:val="24"/>
          <w:szCs w:val="24"/>
        </w:rPr>
        <w:t>.3.1. Оборудование, реактивы и растворы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Весы лабораторные любой марки, обеспечивающие измерение массы с погреш</w:t>
      </w:r>
      <w:r w:rsidRPr="000D6BE1">
        <w:rPr>
          <w:rStyle w:val="FontStyle12"/>
          <w:sz w:val="24"/>
          <w:szCs w:val="24"/>
        </w:rPr>
        <w:softHyphen/>
        <w:t xml:space="preserve">ностью не более </w:t>
      </w:r>
      <w:smartTag w:uri="urn:schemas-microsoft-com:office:smarttags" w:element="metricconverter">
        <w:smartTagPr>
          <w:attr w:name="ProductID" w:val="0,0002 г"/>
        </w:smartTagPr>
        <w:r w:rsidRPr="000D6BE1">
          <w:rPr>
            <w:rStyle w:val="FontStyle12"/>
            <w:sz w:val="24"/>
            <w:szCs w:val="24"/>
          </w:rPr>
          <w:t>0,0002 г</w:t>
        </w:r>
      </w:smartTag>
      <w:r w:rsidRPr="000D6BE1">
        <w:rPr>
          <w:rStyle w:val="FontStyle12"/>
          <w:sz w:val="24"/>
          <w:szCs w:val="24"/>
        </w:rPr>
        <w:t xml:space="preserve"> по ГОСТ 24104-200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Фотоколориметр КФК-2 или другой марки с аналогичными метрологическими характеристиками.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Колбы мерные 2-25-2, 2-100-2 по ГОСТ 1770-74.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Стандартный образец полигексаметиленгуанидин гидрохлорида ОСО-ИЭТП с со</w:t>
      </w:r>
      <w:r w:rsidRPr="000D6BE1">
        <w:rPr>
          <w:rStyle w:val="FontStyle12"/>
          <w:sz w:val="24"/>
          <w:szCs w:val="24"/>
        </w:rPr>
        <w:softHyphen/>
        <w:t>держанием основного вещества не менее 99,0%.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Эозин Н (индикатор) по ТУ 6-09-183- 73; водный раствор с массовой долей 0,05%.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>Вода дистиллированная по ГОСТ 6709-72.</w:t>
      </w:r>
    </w:p>
    <w:p w:rsidR="009F65BB" w:rsidRPr="000D6BE1" w:rsidRDefault="009F65BB" w:rsidP="00A65630">
      <w:pPr>
        <w:pStyle w:val="Style4"/>
        <w:widowControl/>
        <w:tabs>
          <w:tab w:val="left" w:pos="1332"/>
          <w:tab w:val="left" w:pos="4260"/>
        </w:tabs>
        <w:spacing w:line="240" w:lineRule="auto"/>
        <w:ind w:firstLine="0"/>
        <w:rPr>
          <w:rStyle w:val="FontStyle11"/>
          <w:b w:val="0"/>
        </w:rPr>
      </w:pPr>
      <w:r>
        <w:rPr>
          <w:rStyle w:val="FontStyle11"/>
        </w:rPr>
        <w:t>13</w:t>
      </w:r>
      <w:r w:rsidRPr="000D6BE1">
        <w:rPr>
          <w:rStyle w:val="FontStyle11"/>
        </w:rPr>
        <w:t>.3.2.</w:t>
      </w:r>
      <w:r w:rsidRPr="000D6BE1">
        <w:rPr>
          <w:rStyle w:val="FontStyle11"/>
        </w:rPr>
        <w:tab/>
        <w:t>Подготовка к анализу</w:t>
      </w:r>
      <w:r>
        <w:rPr>
          <w:rStyle w:val="FontStyle11"/>
        </w:rPr>
        <w:tab/>
      </w:r>
    </w:p>
    <w:p w:rsidR="009F65BB" w:rsidRPr="000D6BE1" w:rsidRDefault="009F65BB" w:rsidP="00A65630">
      <w:pPr>
        <w:pStyle w:val="Style4"/>
        <w:widowControl/>
        <w:numPr>
          <w:ilvl w:val="3"/>
          <w:numId w:val="27"/>
        </w:numPr>
        <w:tabs>
          <w:tab w:val="left" w:pos="1553"/>
        </w:tabs>
        <w:spacing w:line="240" w:lineRule="auto"/>
        <w:rPr>
          <w:rStyle w:val="FontStyle11"/>
          <w:b w:val="0"/>
        </w:rPr>
      </w:pPr>
      <w:r w:rsidRPr="000D6BE1">
        <w:rPr>
          <w:rStyle w:val="FontStyle11"/>
        </w:rPr>
        <w:t>Приготовление раствора красителя (эозина Н)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>Раствор красителя готовят растворением 50 мг эозина Н в 100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дистиллирован</w:t>
      </w:r>
      <w:r w:rsidRPr="000D6BE1">
        <w:rPr>
          <w:rStyle w:val="FontStyle11"/>
        </w:rPr>
        <w:softHyphen/>
        <w:t>ной воды. Используют свежеприготовленный раствор.</w:t>
      </w:r>
    </w:p>
    <w:p w:rsidR="009F65BB" w:rsidRPr="000D6BE1" w:rsidRDefault="009F65BB" w:rsidP="00A65630">
      <w:pPr>
        <w:pStyle w:val="Style4"/>
        <w:widowControl/>
        <w:numPr>
          <w:ilvl w:val="3"/>
          <w:numId w:val="27"/>
        </w:numPr>
        <w:tabs>
          <w:tab w:val="left" w:pos="1553"/>
        </w:tabs>
        <w:spacing w:line="240" w:lineRule="auto"/>
        <w:rPr>
          <w:rStyle w:val="FontStyle11"/>
          <w:b w:val="0"/>
        </w:rPr>
      </w:pPr>
      <w:r w:rsidRPr="000D6BE1">
        <w:rPr>
          <w:rStyle w:val="FontStyle11"/>
        </w:rPr>
        <w:t>Приготовление основного градуировочного раствора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 xml:space="preserve">Навеску стандартного образца полигексаметиленгуанидин гидрохлорида массой </w:t>
      </w:r>
      <w:smartTag w:uri="urn:schemas-microsoft-com:office:smarttags" w:element="metricconverter">
        <w:smartTagPr>
          <w:attr w:name="ProductID" w:val="0,100 г"/>
        </w:smartTagPr>
        <w:r w:rsidRPr="000D6BE1">
          <w:rPr>
            <w:rStyle w:val="FontStyle11"/>
          </w:rPr>
          <w:t>0,100 г</w:t>
        </w:r>
      </w:smartTag>
      <w:r w:rsidRPr="000D6BE1">
        <w:rPr>
          <w:rStyle w:val="FontStyle11"/>
        </w:rPr>
        <w:t xml:space="preserve">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0D6BE1">
          <w:rPr>
            <w:rStyle w:val="FontStyle11"/>
          </w:rPr>
          <w:t>0,0002 г</w:t>
        </w:r>
      </w:smartTag>
      <w:r w:rsidRPr="000D6BE1">
        <w:rPr>
          <w:rStyle w:val="FontStyle11"/>
        </w:rPr>
        <w:t>, количественно переносят в мерную колбу вмести</w:t>
      </w:r>
      <w:r w:rsidRPr="000D6BE1">
        <w:rPr>
          <w:rStyle w:val="FontStyle11"/>
        </w:rPr>
        <w:softHyphen/>
        <w:t>мостью 100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и растворяют в объеме воды, доведенном до метки. Затем 1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полученного раствора помещают в мерную колбу вместимостью 100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и доводят объем воды дистилли</w:t>
      </w:r>
      <w:r w:rsidRPr="000D6BE1">
        <w:rPr>
          <w:rStyle w:val="FontStyle11"/>
        </w:rPr>
        <w:softHyphen/>
        <w:t>рованной водой до метки.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>1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такого раствора содержит 10 мкг полигексаметиленгуанидин гидрохлорида</w:t>
      </w:r>
    </w:p>
    <w:p w:rsidR="009F65BB" w:rsidRPr="000D6BE1" w:rsidRDefault="009F65BB" w:rsidP="00A65630">
      <w:pPr>
        <w:pStyle w:val="Style4"/>
        <w:widowControl/>
        <w:tabs>
          <w:tab w:val="left" w:pos="1332"/>
        </w:tabs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1</w:t>
      </w:r>
      <w:r>
        <w:rPr>
          <w:rStyle w:val="FontStyle11"/>
        </w:rPr>
        <w:t>3</w:t>
      </w:r>
      <w:r w:rsidRPr="000D6BE1">
        <w:rPr>
          <w:rStyle w:val="FontStyle11"/>
        </w:rPr>
        <w:t>.3.3. Построение калибровочного графика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Из основного градуировочного раствора готовят рабочие градуировочные раство</w:t>
      </w:r>
      <w:r w:rsidRPr="000D6BE1">
        <w:rPr>
          <w:rStyle w:val="FontStyle11"/>
        </w:rPr>
        <w:softHyphen/>
        <w:t>ры. Рабочие градуировочные растворы с концентрациями 1, 2, 3 и 4 мкг/см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готовят внесе</w:t>
      </w:r>
      <w:r w:rsidRPr="000D6BE1">
        <w:rPr>
          <w:rStyle w:val="FontStyle11"/>
        </w:rPr>
        <w:softHyphen/>
        <w:t>нием в мерные колбы вместимостью 25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1, 2, 3 и 4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основного градуировочного раствора. К ним прибавляют дистиллированную воду до 10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, т.е. 9, 8, 7 и </w:t>
      </w:r>
      <w:smartTag w:uri="urn:schemas-microsoft-com:office:smarttags" w:element="metricconverter">
        <w:smartTagPr>
          <w:attr w:name="ProductID" w:val="6 см"/>
        </w:smartTagPr>
        <w:r w:rsidRPr="000D6BE1">
          <w:rPr>
            <w:rStyle w:val="FontStyle11"/>
          </w:rPr>
          <w:t>6 см</w:t>
        </w:r>
      </w:smartTag>
      <w:r w:rsidRPr="000D6BE1">
        <w:rPr>
          <w:rStyle w:val="FontStyle11"/>
        </w:rPr>
        <w:t xml:space="preserve"> 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соответст</w:t>
      </w:r>
      <w:r w:rsidRPr="000D6BE1">
        <w:rPr>
          <w:rStyle w:val="FontStyle11"/>
        </w:rPr>
        <w:softHyphen/>
        <w:t>венно.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К 10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приготовленных рабочих градуировочных растворов прибавляют по 1см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раствора эозина Н и объем содержимого колб доводят до метки дистиллированной водой. После перемешивания все эти растворы фотометрируют относительно образца сравнения.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Образец сравнения, готовят прибавлением к 10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дистиллированной волы 1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рас</w:t>
      </w:r>
      <w:r w:rsidRPr="000D6BE1">
        <w:rPr>
          <w:rStyle w:val="FontStyle11"/>
        </w:rPr>
        <w:softHyphen/>
        <w:t>твора эозина Н с последующим доведением объема дистиллированной водой до 25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>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Концентрация полигексаметиленгуанидин гидрохлорида в фотометрируемых гра</w:t>
      </w:r>
      <w:r w:rsidRPr="000D6BE1">
        <w:rPr>
          <w:rStyle w:val="FontStyle11"/>
        </w:rPr>
        <w:softHyphen/>
        <w:t>дуировочных образцах - 0,4, 0,8, 1,2 и 1,6 мкг/см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>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 xml:space="preserve">Определение оптической плотности выполняют через 5-7 минут после внесения в пробу красителя при длине волны 540 нм в кюветах с толщиной поглощающего слоя </w:t>
      </w:r>
      <w:smartTag w:uri="urn:schemas-microsoft-com:office:smarttags" w:element="metricconverter">
        <w:smartTagPr>
          <w:attr w:name="ProductID" w:val="50 мм"/>
        </w:smartTagPr>
        <w:r w:rsidRPr="000D6BE1">
          <w:rPr>
            <w:rStyle w:val="FontStyle11"/>
          </w:rPr>
          <w:t>50 мм</w:t>
        </w:r>
      </w:smartTag>
      <w:r w:rsidRPr="000D6BE1">
        <w:rPr>
          <w:rStyle w:val="FontStyle11"/>
        </w:rPr>
        <w:t>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>С использованием результатов фотометрирования рабочих градуировочных раство</w:t>
      </w:r>
      <w:r w:rsidRPr="000D6BE1">
        <w:rPr>
          <w:rStyle w:val="FontStyle11"/>
        </w:rPr>
        <w:softHyphen/>
        <w:t>ров строят калибровочный график, на оси абсцисс которого откладывают значения концен</w:t>
      </w:r>
      <w:r w:rsidRPr="000D6BE1">
        <w:rPr>
          <w:rStyle w:val="FontStyle11"/>
        </w:rPr>
        <w:softHyphen/>
        <w:t>траций, на оси ординат - величины оптической плотности. График прямолинеен в интерва</w:t>
      </w:r>
      <w:r w:rsidRPr="000D6BE1">
        <w:rPr>
          <w:rStyle w:val="FontStyle11"/>
        </w:rPr>
        <w:softHyphen/>
        <w:t>ле концентраций от 0,4 мкг/см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до 1,6 мкг/см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>.</w:t>
      </w:r>
    </w:p>
    <w:p w:rsidR="009F65BB" w:rsidRPr="000D6BE1" w:rsidRDefault="009F65BB" w:rsidP="00A65630">
      <w:pPr>
        <w:pStyle w:val="Style4"/>
        <w:widowControl/>
        <w:tabs>
          <w:tab w:val="left" w:pos="1332"/>
        </w:tabs>
        <w:spacing w:line="240" w:lineRule="auto"/>
        <w:ind w:firstLine="0"/>
        <w:rPr>
          <w:rStyle w:val="FontStyle11"/>
          <w:b w:val="0"/>
        </w:rPr>
      </w:pPr>
      <w:r>
        <w:rPr>
          <w:rStyle w:val="FontStyle11"/>
        </w:rPr>
        <w:t xml:space="preserve">13.3.4. </w:t>
      </w:r>
      <w:r w:rsidRPr="000D6BE1">
        <w:rPr>
          <w:rStyle w:val="FontStyle11"/>
        </w:rPr>
        <w:t>Проведение анализа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 xml:space="preserve">Навеску анализируемого средства от 2,0 до </w:t>
      </w:r>
      <w:smartTag w:uri="urn:schemas-microsoft-com:office:smarttags" w:element="metricconverter">
        <w:smartTagPr>
          <w:attr w:name="ProductID" w:val="3,0 г"/>
        </w:smartTagPr>
        <w:r w:rsidRPr="000D6BE1">
          <w:rPr>
            <w:rStyle w:val="FontStyle11"/>
          </w:rPr>
          <w:t>3,0 г</w:t>
        </w:r>
      </w:smartTag>
      <w:r w:rsidRPr="000D6BE1">
        <w:rPr>
          <w:rStyle w:val="FontStyle11"/>
        </w:rPr>
        <w:t xml:space="preserve">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0D6BE1">
          <w:rPr>
            <w:rStyle w:val="FontStyle11"/>
          </w:rPr>
          <w:t>0,0002 г</w:t>
        </w:r>
      </w:smartTag>
      <w:r w:rsidRPr="000D6BE1">
        <w:rPr>
          <w:rStyle w:val="FontStyle11"/>
        </w:rPr>
        <w:t>, ко</w:t>
      </w:r>
      <w:r w:rsidRPr="000D6BE1">
        <w:rPr>
          <w:rStyle w:val="FontStyle11"/>
        </w:rPr>
        <w:softHyphen/>
        <w:t>личественно переносят в мерную колбу вместимостью 100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и растворяют в дистиллиро</w:t>
      </w:r>
      <w:r w:rsidRPr="000D6BE1">
        <w:rPr>
          <w:rStyle w:val="FontStyle11"/>
        </w:rPr>
        <w:softHyphen/>
        <w:t>ванной воде с доведением объема водой до метки с последующим разведением 1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полученного раствора до 25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в мерной колбе соответствующей вместимости.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</w:rPr>
        <w:t>1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приготовленного раствора переносят в мерную колбу вместимостью 25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прибавляют 1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раствора эозина Н, доводят объем водой до метки и через 5-7 минут опре</w:t>
      </w:r>
      <w:r w:rsidRPr="000D6BE1">
        <w:rPr>
          <w:rStyle w:val="FontStyle11"/>
        </w:rPr>
        <w:softHyphen/>
        <w:t>деляют оптическую плотность относительно образца сравнения. По калибровочному графи</w:t>
      </w:r>
      <w:r w:rsidRPr="000D6BE1">
        <w:rPr>
          <w:rStyle w:val="FontStyle11"/>
        </w:rPr>
        <w:softHyphen/>
        <w:t>ку находят концентрацию полигексаметиленгуанидин гидрохлорида в анализируемых про</w:t>
      </w:r>
      <w:r w:rsidRPr="000D6BE1">
        <w:rPr>
          <w:rStyle w:val="FontStyle11"/>
        </w:rPr>
        <w:softHyphen/>
        <w:t>бах.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Для повышения точности определения построение калибровочного графика и опре</w:t>
      </w:r>
      <w:r w:rsidRPr="000D6BE1">
        <w:rPr>
          <w:rStyle w:val="FontStyle11"/>
        </w:rPr>
        <w:softHyphen/>
        <w:t>деление оптической плотности растворов анализируемого образца проводят параллельно.</w:t>
      </w:r>
    </w:p>
    <w:p w:rsidR="009F65BB" w:rsidRPr="000D6BE1" w:rsidRDefault="009F65BB" w:rsidP="00A65630">
      <w:pPr>
        <w:pStyle w:val="Style4"/>
        <w:widowControl/>
        <w:numPr>
          <w:ilvl w:val="2"/>
          <w:numId w:val="28"/>
        </w:numPr>
        <w:tabs>
          <w:tab w:val="left" w:pos="1332"/>
        </w:tabs>
        <w:spacing w:line="240" w:lineRule="auto"/>
        <w:rPr>
          <w:rStyle w:val="FontStyle11"/>
          <w:b w:val="0"/>
        </w:rPr>
      </w:pPr>
      <w:r w:rsidRPr="000D6BE1">
        <w:rPr>
          <w:rStyle w:val="FontStyle11"/>
        </w:rPr>
        <w:t>Обработка результатов.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Массовую долю полигексаметиленгуанидин гидрохлорида (X) в процентах вычисляют по формуле:</w:t>
      </w:r>
    </w:p>
    <w:p w:rsidR="009F65BB" w:rsidRPr="000D6BE1" w:rsidRDefault="009F65BB" w:rsidP="00A65630">
      <w:pPr>
        <w:pStyle w:val="Style2"/>
        <w:widowControl/>
        <w:tabs>
          <w:tab w:val="left" w:leader="underscore" w:pos="3410"/>
        </w:tabs>
        <w:spacing w:line="240" w:lineRule="auto"/>
        <w:ind w:firstLine="0"/>
        <w:jc w:val="center"/>
        <w:rPr>
          <w:rStyle w:val="FontStyle11"/>
          <w:b w:val="0"/>
        </w:rPr>
      </w:pPr>
      <w:r w:rsidRPr="000D6BE1">
        <w:rPr>
          <w:rStyle w:val="FontStyle11"/>
          <w:lang w:val="en-US"/>
        </w:rPr>
        <w:t>X</w:t>
      </w:r>
      <w:r w:rsidRPr="000D6BE1">
        <w:rPr>
          <w:rStyle w:val="FontStyle11"/>
        </w:rPr>
        <w:t xml:space="preserve"> =  </w:t>
      </w:r>
      <w:r w:rsidRPr="000D6BE1">
        <w:rPr>
          <w:rStyle w:val="FontStyle11"/>
          <w:u w:val="single"/>
        </w:rPr>
        <w:t xml:space="preserve"> С*Р*100   </w:t>
      </w:r>
      <w:r w:rsidRPr="000D6BE1">
        <w:rPr>
          <w:rStyle w:val="FontStyle11"/>
        </w:rPr>
        <w:t xml:space="preserve">   =    </w:t>
      </w:r>
      <w:r w:rsidRPr="000D6BE1">
        <w:rPr>
          <w:rStyle w:val="FontStyle11"/>
          <w:u w:val="single"/>
        </w:rPr>
        <w:t xml:space="preserve"> С*6,25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center"/>
        <w:rPr>
          <w:rStyle w:val="FontStyle11"/>
          <w:b w:val="0"/>
          <w:spacing w:val="-20"/>
        </w:rPr>
      </w:pPr>
      <w:r w:rsidRPr="000D6BE1">
        <w:rPr>
          <w:rStyle w:val="FontStyle11"/>
          <w:lang w:val="en-US"/>
        </w:rPr>
        <w:t>m</w:t>
      </w:r>
      <w:r w:rsidRPr="000D6BE1">
        <w:rPr>
          <w:rStyle w:val="FontStyle11"/>
        </w:rPr>
        <w:t xml:space="preserve">* </w:t>
      </w:r>
      <w:r w:rsidRPr="000D6BE1">
        <w:rPr>
          <w:rStyle w:val="FontStyle11"/>
          <w:spacing w:val="-20"/>
        </w:rPr>
        <w:t xml:space="preserve">1000000                      </w:t>
      </w:r>
      <w:r w:rsidRPr="000D6BE1">
        <w:rPr>
          <w:rStyle w:val="FontStyle11"/>
        </w:rPr>
        <w:t xml:space="preserve"> </w:t>
      </w:r>
      <w:r w:rsidRPr="000D6BE1">
        <w:rPr>
          <w:rStyle w:val="FontStyle11"/>
          <w:lang w:val="en-US"/>
        </w:rPr>
        <w:t>m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>
        <w:rPr>
          <w:rStyle w:val="FontStyle11"/>
        </w:rPr>
        <w:t xml:space="preserve">где </w:t>
      </w:r>
      <w:r w:rsidRPr="000D6BE1">
        <w:rPr>
          <w:rStyle w:val="FontStyle11"/>
        </w:rPr>
        <w:t>С - содержание полигексаметиленгуанидин гидрохлорида, обнаруженное по калибровоч</w:t>
      </w:r>
      <w:r w:rsidRPr="000D6BE1">
        <w:rPr>
          <w:rStyle w:val="FontStyle11"/>
        </w:rPr>
        <w:softHyphen/>
        <w:t>ному графику в фотометрируемой пробе средства, мкг/см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>;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Р - разведение, равное 62500,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  <w:lang w:val="en-US"/>
        </w:rPr>
        <w:t>m</w:t>
      </w:r>
      <w:r w:rsidRPr="000D6BE1">
        <w:rPr>
          <w:rStyle w:val="FontStyle11"/>
        </w:rPr>
        <w:t xml:space="preserve"> - масса анализируемой пробы, г.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За результат анализа принимают среднее арифметическое трех параллельных определе</w:t>
      </w:r>
      <w:r w:rsidRPr="000D6BE1">
        <w:rPr>
          <w:rStyle w:val="FontStyle11"/>
        </w:rPr>
        <w:softHyphen/>
        <w:t>ний, абсолютное расхождение между которыми не превышает допускаемое расхождение, рав</w:t>
      </w:r>
      <w:r w:rsidRPr="000D6BE1">
        <w:rPr>
          <w:rStyle w:val="FontStyle11"/>
        </w:rPr>
        <w:softHyphen/>
        <w:t>ное 1,0%.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</w:rPr>
      </w:pPr>
      <w:r w:rsidRPr="000D6BE1">
        <w:rPr>
          <w:rStyle w:val="FontStyle11"/>
        </w:rPr>
        <w:t>1</w:t>
      </w:r>
      <w:r>
        <w:rPr>
          <w:rStyle w:val="FontStyle11"/>
        </w:rPr>
        <w:t>3</w:t>
      </w:r>
      <w:r w:rsidRPr="000D6BE1">
        <w:rPr>
          <w:rStyle w:val="FontStyle11"/>
        </w:rPr>
        <w:t>.4. Определение массовой доли четвертичных аммониевых солей алкилдиметилбензиламмоний хлорид</w:t>
      </w:r>
      <w:r>
        <w:rPr>
          <w:rStyle w:val="FontStyle11"/>
        </w:rPr>
        <w:t>а,</w:t>
      </w:r>
      <w:r w:rsidRPr="000D6BE1">
        <w:rPr>
          <w:rStyle w:val="FontStyle11"/>
        </w:rPr>
        <w:t xml:space="preserve"> алкилдиметилэтилбензиламмоний</w:t>
      </w:r>
      <w:r>
        <w:rPr>
          <w:rStyle w:val="FontStyle11"/>
        </w:rPr>
        <w:t xml:space="preserve"> хлорида</w:t>
      </w:r>
      <w:r w:rsidRPr="000D6BE1">
        <w:rPr>
          <w:rStyle w:val="FontStyle11"/>
        </w:rPr>
        <w:t>, дидицилдиметиламмокий хлорид</w:t>
      </w:r>
      <w:r>
        <w:rPr>
          <w:rStyle w:val="FontStyle11"/>
        </w:rPr>
        <w:t>а</w:t>
      </w:r>
      <w:r w:rsidRPr="000D6BE1">
        <w:rPr>
          <w:rStyle w:val="FontStyle11"/>
        </w:rPr>
        <w:t xml:space="preserve"> (суммарно)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1</w:t>
      </w:r>
      <w:r>
        <w:rPr>
          <w:rStyle w:val="FontStyle11"/>
        </w:rPr>
        <w:t>3</w:t>
      </w:r>
      <w:r w:rsidRPr="000D6BE1">
        <w:rPr>
          <w:rStyle w:val="FontStyle11"/>
        </w:rPr>
        <w:t>.4.1. Оборудование и реактивы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 xml:space="preserve">Весы лабораторные общего назначения по ГОСТ 24104-88Е 2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0D6BE1">
          <w:rPr>
            <w:rStyle w:val="FontStyle11"/>
          </w:rPr>
          <w:t>200 г</w:t>
        </w:r>
      </w:smartTag>
      <w:r w:rsidRPr="000D6BE1">
        <w:rPr>
          <w:rStyle w:val="FontStyle11"/>
        </w:rPr>
        <w:t xml:space="preserve">. 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Бюретка 7-2-10 по ГОСТ 29251 -91.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Колбы мерные 2-100-2 по ГОСТ 1770-74.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Колба Кн-1-250-29/32 по ГОСТ 25336-82 со шлифованной пробкой.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Пипетки 4(5)-1-1, 2-1-5 по ГОСТ 29251-91.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Цилиндры 1-25, 1-50, 1-100 по ГОСТ 1770-74.</w:t>
      </w:r>
    </w:p>
    <w:p w:rsidR="009F65BB" w:rsidRPr="000D6BE1" w:rsidRDefault="009F65BB" w:rsidP="00A65630">
      <w:pPr>
        <w:pStyle w:val="Style4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Додецилсульфат натрия по ТУ 6-09-64-75.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Цетилпиридиний хлорид 1-водный с содержанием основного вещества не менее 99% производства фирмы «Мерк» (Германия) или реактив аналогичной квалификации.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Эозин Н по ТУ 6-09-183-73.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Метиленовый голубой по ТУ 6-09-29-76.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Кислота уксусная по ГОСТ 61-75.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Спирт этиловый ректификованный технический по ГОСТ 18300-87.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Хлороформ по ГОСТ 20015-88.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Кислота серная по ГОСТ 4204-77.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Вода дистиллированная по ГОСТ 6709-72.</w:t>
      </w:r>
    </w:p>
    <w:p w:rsidR="009F65BB" w:rsidRPr="000D6BE1" w:rsidRDefault="009F65BB" w:rsidP="00A65630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0D6BE1">
        <w:rPr>
          <w:rStyle w:val="FontStyle11"/>
        </w:rPr>
        <w:t>1</w:t>
      </w:r>
      <w:r>
        <w:rPr>
          <w:rStyle w:val="FontStyle11"/>
        </w:rPr>
        <w:t>3</w:t>
      </w:r>
      <w:r w:rsidRPr="000D6BE1">
        <w:rPr>
          <w:rStyle w:val="FontStyle11"/>
        </w:rPr>
        <w:t>.4.2. Подготовка к анализу</w:t>
      </w:r>
    </w:p>
    <w:p w:rsidR="009F65BB" w:rsidRPr="000D6BE1" w:rsidRDefault="009F65BB" w:rsidP="00A65630">
      <w:pPr>
        <w:pStyle w:val="Style6"/>
        <w:widowControl/>
        <w:numPr>
          <w:ilvl w:val="3"/>
          <w:numId w:val="29"/>
        </w:numPr>
        <w:tabs>
          <w:tab w:val="left" w:pos="1231"/>
        </w:tabs>
        <w:spacing w:line="240" w:lineRule="auto"/>
        <w:rPr>
          <w:rStyle w:val="FontStyle11"/>
          <w:b w:val="0"/>
        </w:rPr>
      </w:pPr>
      <w:r w:rsidRPr="000D6BE1">
        <w:rPr>
          <w:rStyle w:val="FontStyle11"/>
        </w:rPr>
        <w:t>Приготовление 0,004 н. водного раствора додецилсульфата натрия</w:t>
      </w:r>
    </w:p>
    <w:p w:rsidR="009F65BB" w:rsidRPr="000D6BE1" w:rsidRDefault="009F65BB" w:rsidP="00A65630">
      <w:pPr>
        <w:pStyle w:val="Style7"/>
        <w:widowControl/>
        <w:spacing w:line="240" w:lineRule="auto"/>
        <w:ind w:firstLine="0"/>
        <w:rPr>
          <w:rStyle w:val="FontStyle11"/>
          <w:b w:val="0"/>
        </w:rPr>
      </w:pPr>
      <w:smartTag w:uri="urn:schemas-microsoft-com:office:smarttags" w:element="metricconverter">
        <w:smartTagPr>
          <w:attr w:name="ProductID" w:val="0,120 г"/>
        </w:smartTagPr>
        <w:r w:rsidRPr="000D6BE1">
          <w:rPr>
            <w:rStyle w:val="FontStyle11"/>
          </w:rPr>
          <w:t>0,120 г</w:t>
        </w:r>
      </w:smartTag>
      <w:r w:rsidRPr="000D6BE1">
        <w:rPr>
          <w:rStyle w:val="FontStyle11"/>
        </w:rPr>
        <w:t xml:space="preserve"> додецилсульфата натрия растворяют в дистиллированной воде в мерной колбе вместимостью 100 </w:t>
      </w:r>
      <w:r w:rsidRPr="000D6BE1">
        <w:rPr>
          <w:rStyle w:val="FontStyle14"/>
        </w:rPr>
        <w:t>см</w:t>
      </w:r>
      <w:r w:rsidRPr="000D6BE1">
        <w:rPr>
          <w:rStyle w:val="FontStyle14"/>
          <w:vertAlign w:val="superscript"/>
        </w:rPr>
        <w:t>3</w:t>
      </w:r>
      <w:r w:rsidRPr="000D6BE1">
        <w:rPr>
          <w:rStyle w:val="FontStyle14"/>
        </w:rPr>
        <w:t xml:space="preserve"> </w:t>
      </w:r>
      <w:r w:rsidRPr="000D6BE1">
        <w:rPr>
          <w:rStyle w:val="FontStyle11"/>
        </w:rPr>
        <w:t>с доведением объема воды до метки.</w:t>
      </w:r>
    </w:p>
    <w:p w:rsidR="009F65BB" w:rsidRPr="000D6BE1" w:rsidRDefault="009F65BB" w:rsidP="00A65630">
      <w:pPr>
        <w:pStyle w:val="Style6"/>
        <w:widowControl/>
        <w:numPr>
          <w:ilvl w:val="3"/>
          <w:numId w:val="29"/>
        </w:numPr>
        <w:tabs>
          <w:tab w:val="left" w:pos="1231"/>
        </w:tabs>
        <w:spacing w:line="240" w:lineRule="auto"/>
        <w:rPr>
          <w:rStyle w:val="FontStyle11"/>
          <w:b w:val="0"/>
        </w:rPr>
      </w:pPr>
      <w:r w:rsidRPr="000D6BE1">
        <w:rPr>
          <w:rStyle w:val="FontStyle11"/>
        </w:rPr>
        <w:t>Приготовление смешанного индикатора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  <w:i/>
        </w:rPr>
        <w:t>Раствор 1.</w:t>
      </w:r>
      <w:r w:rsidRPr="000D6BE1">
        <w:rPr>
          <w:rStyle w:val="FontStyle11"/>
        </w:rPr>
        <w:t xml:space="preserve"> В мерном цилиндре </w:t>
      </w:r>
      <w:smartTag w:uri="urn:schemas-microsoft-com:office:smarttags" w:element="metricconverter">
        <w:smartTagPr>
          <w:attr w:name="ProductID" w:val="0,11 г"/>
        </w:smartTagPr>
        <w:r w:rsidRPr="000D6BE1">
          <w:rPr>
            <w:rStyle w:val="FontStyle11"/>
          </w:rPr>
          <w:t>0,11 г</w:t>
        </w:r>
      </w:smartTag>
      <w:r w:rsidRPr="000D6BE1">
        <w:rPr>
          <w:rStyle w:val="FontStyle11"/>
        </w:rPr>
        <w:t xml:space="preserve"> эозина Н растворяют в 2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воды, прибавляют </w:t>
      </w:r>
      <w:smartTag w:uri="urn:schemas-microsoft-com:office:smarttags" w:element="metricconverter">
        <w:smartTagPr>
          <w:attr w:name="ProductID" w:val="0,5 см"/>
        </w:smartTagPr>
        <w:r w:rsidRPr="000D6BE1">
          <w:rPr>
            <w:rStyle w:val="FontStyle11"/>
          </w:rPr>
          <w:t>0,5 см</w:t>
        </w:r>
      </w:smartTag>
      <w:r w:rsidRPr="000D6BE1">
        <w:rPr>
          <w:rStyle w:val="FontStyle11"/>
        </w:rPr>
        <w:t xml:space="preserve"> уксусной кислоты, объем доводят этиловым спиртом до 40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и перемешивают.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  <w:i/>
        </w:rPr>
        <w:t>Раствор 2.</w:t>
      </w:r>
      <w:r w:rsidRPr="000D6BE1">
        <w:rPr>
          <w:rStyle w:val="FontStyle11"/>
        </w:rPr>
        <w:t xml:space="preserve"> </w:t>
      </w:r>
      <w:smartTag w:uri="urn:schemas-microsoft-com:office:smarttags" w:element="metricconverter">
        <w:smartTagPr>
          <w:attr w:name="ProductID" w:val="0,008 г"/>
        </w:smartTagPr>
        <w:r w:rsidRPr="000D6BE1">
          <w:rPr>
            <w:rStyle w:val="FontStyle11"/>
          </w:rPr>
          <w:t>0,008 г</w:t>
        </w:r>
      </w:smartTag>
      <w:r w:rsidRPr="000D6BE1">
        <w:rPr>
          <w:rStyle w:val="FontStyle11"/>
        </w:rPr>
        <w:t xml:space="preserve"> метиленового голубого растворяют в 17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воды и прибавляют не</w:t>
      </w:r>
      <w:r w:rsidRPr="000D6BE1">
        <w:rPr>
          <w:rStyle w:val="FontStyle11"/>
        </w:rPr>
        <w:softHyphen/>
        <w:t xml:space="preserve">большими порциями </w:t>
      </w:r>
      <w:smartTag w:uri="urn:schemas-microsoft-com:office:smarttags" w:element="metricconverter">
        <w:smartTagPr>
          <w:attr w:name="ProductID" w:val="3,0 см"/>
        </w:smartTagPr>
        <w:r w:rsidRPr="000D6BE1">
          <w:rPr>
            <w:rStyle w:val="FontStyle11"/>
          </w:rPr>
          <w:t>3,0 см</w:t>
        </w:r>
      </w:smartTag>
      <w:r w:rsidRPr="000D6BE1">
        <w:rPr>
          <w:rStyle w:val="FontStyle11"/>
        </w:rPr>
        <w:t xml:space="preserve"> концентрированной серной кислоты, перемешивают и охлаждают.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0D6BE1">
        <w:rPr>
          <w:rStyle w:val="FontStyle11"/>
          <w:i/>
        </w:rPr>
        <w:t xml:space="preserve">Раствор смешанного индикатора </w:t>
      </w:r>
      <w:r w:rsidRPr="000D6BE1">
        <w:rPr>
          <w:rStyle w:val="FontStyle11"/>
        </w:rPr>
        <w:t xml:space="preserve">готовят смешением раствора 1 и раствора </w:t>
      </w:r>
      <w:r w:rsidRPr="000D6BE1">
        <w:rPr>
          <w:rStyle w:val="FontStyle15"/>
        </w:rPr>
        <w:t xml:space="preserve">2 </w:t>
      </w:r>
      <w:r w:rsidRPr="000D6BE1">
        <w:rPr>
          <w:rStyle w:val="FontStyle11"/>
        </w:rPr>
        <w:t>в объемном соотношении 4:1 в количествах, необходимых для использования в течение трехдневного срока. Полученный раствор хранят в склянке из темного стекла не более 3 дней.</w:t>
      </w:r>
    </w:p>
    <w:p w:rsidR="009F65BB" w:rsidRPr="000D6BE1" w:rsidRDefault="009F65BB" w:rsidP="00A65630">
      <w:pPr>
        <w:pStyle w:val="Style6"/>
        <w:widowControl/>
        <w:numPr>
          <w:ilvl w:val="3"/>
          <w:numId w:val="29"/>
        </w:numPr>
        <w:tabs>
          <w:tab w:val="num" w:pos="765"/>
          <w:tab w:val="left" w:pos="1226"/>
        </w:tabs>
        <w:spacing w:line="240" w:lineRule="auto"/>
        <w:ind w:left="0" w:firstLine="0"/>
        <w:rPr>
          <w:rStyle w:val="FontStyle11"/>
          <w:b w:val="0"/>
        </w:rPr>
      </w:pPr>
      <w:r w:rsidRPr="000D6BE1">
        <w:rPr>
          <w:rStyle w:val="FontStyle11"/>
        </w:rPr>
        <w:t>Определение поправочного коэффициента раствора додецилсульфата натрия Поправочный коэффициент определяют двухфазным титрованием раствора доде</w:t>
      </w:r>
      <w:r w:rsidRPr="000D6BE1">
        <w:rPr>
          <w:rStyle w:val="FontStyle11"/>
        </w:rPr>
        <w:softHyphen/>
        <w:t>цилсульфата натрия 0,004 н. раствором цетилпиридиний хлорида, приготовляемым раство</w:t>
      </w:r>
      <w:r w:rsidRPr="000D6BE1">
        <w:rPr>
          <w:rStyle w:val="FontStyle11"/>
        </w:rPr>
        <w:softHyphen/>
        <w:t xml:space="preserve">рением </w:t>
      </w:r>
      <w:smartTag w:uri="urn:schemas-microsoft-com:office:smarttags" w:element="metricconverter">
        <w:smartTagPr>
          <w:attr w:name="ProductID" w:val="0,143 г"/>
        </w:smartTagPr>
        <w:r w:rsidRPr="000D6BE1">
          <w:rPr>
            <w:rStyle w:val="FontStyle11"/>
          </w:rPr>
          <w:t>0,143 г</w:t>
        </w:r>
      </w:smartTag>
      <w:r w:rsidRPr="000D6BE1">
        <w:rPr>
          <w:rStyle w:val="FontStyle11"/>
        </w:rPr>
        <w:t xml:space="preserve"> цетилпиридиний хлорида 1-водного в 100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дистиллированной воды (рас</w:t>
      </w:r>
      <w:r w:rsidRPr="000D6BE1">
        <w:rPr>
          <w:rStyle w:val="FontStyle11"/>
        </w:rPr>
        <w:softHyphen/>
        <w:t>твор готовят в мерной колбе вместимостью 100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>).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0D6BE1">
        <w:rPr>
          <w:rStyle w:val="FontStyle11"/>
        </w:rPr>
        <w:t>К 5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или 10 см</w:t>
      </w:r>
      <w:r w:rsidRPr="000D6BE1">
        <w:rPr>
          <w:rStyle w:val="FontStyle11"/>
          <w:vertAlign w:val="superscript"/>
        </w:rPr>
        <w:t>3</w:t>
      </w:r>
      <w:r w:rsidRPr="000D6BE1">
        <w:rPr>
          <w:rStyle w:val="FontStyle11"/>
        </w:rPr>
        <w:t xml:space="preserve"> раствора додецилсульфата натрия в конической колбе или цилиндре с притертой пробкой прибавляют </w:t>
      </w:r>
      <w:smartTag w:uri="urn:schemas-microsoft-com:office:smarttags" w:element="metricconverter">
        <w:smartTagPr>
          <w:attr w:name="ProductID" w:val="15 см"/>
        </w:smartTagPr>
        <w:r w:rsidRPr="000D6BE1">
          <w:rPr>
            <w:rStyle w:val="FontStyle11"/>
          </w:rPr>
          <w:t>15 см</w:t>
        </w:r>
      </w:smartTag>
      <w:r w:rsidRPr="000D6BE1">
        <w:rPr>
          <w:rStyle w:val="FontStyle11"/>
        </w:rPr>
        <w:t xml:space="preserve"> хлороформа, </w:t>
      </w:r>
      <w:smartTag w:uri="urn:schemas-microsoft-com:office:smarttags" w:element="metricconverter">
        <w:smartTagPr>
          <w:attr w:name="ProductID" w:val="2 см"/>
        </w:smartTagPr>
        <w:r w:rsidRPr="000D6BE1">
          <w:rPr>
            <w:rStyle w:val="FontStyle11"/>
          </w:rPr>
          <w:t>2 см</w:t>
        </w:r>
      </w:smartTag>
      <w:r w:rsidRPr="000D6BE1">
        <w:rPr>
          <w:rStyle w:val="FontStyle11"/>
        </w:rPr>
        <w:t xml:space="preserve"> раствора смешанного индикатора и </w:t>
      </w:r>
      <w:r w:rsidRPr="000D6BE1">
        <w:rPr>
          <w:rStyle w:val="FontStyle12"/>
          <w:sz w:val="24"/>
          <w:szCs w:val="24"/>
        </w:rPr>
        <w:t>30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 воды. Закрывают пробку и встряхивают. Содержимое колбы титруют раствором цетилпиридиний хлорида, попеременно интенсивно встряхивая в закрытой колбе до перехо</w:t>
      </w:r>
      <w:r w:rsidRPr="000D6BE1">
        <w:rPr>
          <w:rStyle w:val="FontStyle12"/>
          <w:sz w:val="24"/>
          <w:szCs w:val="24"/>
        </w:rPr>
        <w:softHyphen/>
        <w:t>да синей окраски нижнего хлороформного слоя в фиолетово-розовую.</w:t>
      </w:r>
    </w:p>
    <w:p w:rsidR="009F65BB" w:rsidRPr="000D6BE1" w:rsidRDefault="009F65BB" w:rsidP="00A65630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>3</w:t>
      </w:r>
      <w:r w:rsidRPr="000D6BE1">
        <w:rPr>
          <w:rStyle w:val="FontStyle12"/>
          <w:sz w:val="24"/>
          <w:szCs w:val="24"/>
        </w:rPr>
        <w:t>.4.3. Выполнение анализа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 xml:space="preserve">Навеску анализируемого средства «Аминаз-Плюс» от 0,3 до </w:t>
      </w:r>
      <w:smartTag w:uri="urn:schemas-microsoft-com:office:smarttags" w:element="metricconverter">
        <w:smartTagPr>
          <w:attr w:name="ProductID" w:val="0,5 г"/>
        </w:smartTagPr>
        <w:r w:rsidRPr="000D6BE1">
          <w:rPr>
            <w:rStyle w:val="FontStyle12"/>
            <w:sz w:val="24"/>
            <w:szCs w:val="24"/>
          </w:rPr>
          <w:t>0,5 г</w:t>
        </w:r>
      </w:smartTag>
      <w:r w:rsidRPr="000D6BE1">
        <w:rPr>
          <w:rStyle w:val="FontStyle12"/>
          <w:sz w:val="24"/>
          <w:szCs w:val="24"/>
        </w:rPr>
        <w:t xml:space="preserve">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0D6BE1">
          <w:rPr>
            <w:rStyle w:val="FontStyle12"/>
            <w:sz w:val="24"/>
            <w:szCs w:val="24"/>
          </w:rPr>
          <w:t>0,0002 г</w:t>
        </w:r>
      </w:smartTag>
      <w:r w:rsidRPr="000D6BE1">
        <w:rPr>
          <w:rStyle w:val="FontStyle12"/>
          <w:sz w:val="24"/>
          <w:szCs w:val="24"/>
        </w:rPr>
        <w:t>, количественно переносят в мерную колбу вместимостью 100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 и объем доводят дистиллированной водой до метки.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В коническую колбу либо в цилиндр с притертой пробкой вносят 5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 раствора додецилсульфата натрия, прибавляют </w:t>
      </w:r>
      <w:smartTag w:uri="urn:schemas-microsoft-com:office:smarttags" w:element="metricconverter">
        <w:smartTagPr>
          <w:attr w:name="ProductID" w:val="15 см"/>
        </w:smartTagPr>
        <w:r w:rsidRPr="000D6BE1">
          <w:rPr>
            <w:rStyle w:val="FontStyle12"/>
            <w:sz w:val="24"/>
            <w:szCs w:val="24"/>
          </w:rPr>
          <w:t>15 см</w:t>
        </w:r>
      </w:smartTag>
      <w:r w:rsidRPr="000D6BE1">
        <w:rPr>
          <w:rStyle w:val="FontStyle12"/>
          <w:sz w:val="24"/>
          <w:szCs w:val="24"/>
        </w:rPr>
        <w:t xml:space="preserve"> хлороформа, 2см смешанного индикатора и 30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 дистиллированной воды. Полученную двухфазную систему титруют приготовленным раствором анализируемой пробы средства «Аминаз-Плюс» при попеременном сильном взбалты</w:t>
      </w:r>
      <w:r w:rsidRPr="000D6BE1">
        <w:rPr>
          <w:rStyle w:val="FontStyle12"/>
          <w:sz w:val="24"/>
          <w:szCs w:val="24"/>
        </w:rPr>
        <w:softHyphen/>
        <w:t>вании в закрытой колбе до перехода окраски нижнего хлороформного слоя в фиолетово-розовую.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>3</w:t>
      </w:r>
      <w:r w:rsidRPr="000D6BE1">
        <w:rPr>
          <w:rStyle w:val="FontStyle12"/>
          <w:sz w:val="24"/>
          <w:szCs w:val="24"/>
        </w:rPr>
        <w:t>.4.4 Обработка результатов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Массовую долю четвертичных аммониевых солей (суммарно) (Х</w:t>
      </w:r>
      <w:r w:rsidRPr="000D6BE1">
        <w:rPr>
          <w:rStyle w:val="FontStyle12"/>
          <w:sz w:val="24"/>
          <w:szCs w:val="24"/>
          <w:vertAlign w:val="subscript"/>
        </w:rPr>
        <w:t>2</w:t>
      </w:r>
      <w:r w:rsidRPr="000D6BE1">
        <w:rPr>
          <w:rStyle w:val="FontStyle12"/>
          <w:sz w:val="24"/>
          <w:szCs w:val="24"/>
        </w:rPr>
        <w:t>) в процентах вы</w:t>
      </w:r>
      <w:r w:rsidRPr="000D6BE1">
        <w:rPr>
          <w:rStyle w:val="FontStyle12"/>
          <w:sz w:val="24"/>
          <w:szCs w:val="24"/>
        </w:rPr>
        <w:softHyphen/>
        <w:t>числяют по формуле:</w:t>
      </w:r>
    </w:p>
    <w:p w:rsidR="009F65BB" w:rsidRPr="000D6BE1" w:rsidRDefault="009F65BB" w:rsidP="00A65630">
      <w:pPr>
        <w:pStyle w:val="Style6"/>
        <w:widowControl/>
        <w:tabs>
          <w:tab w:val="left" w:pos="3828"/>
        </w:tabs>
        <w:spacing w:line="240" w:lineRule="auto"/>
        <w:ind w:firstLine="0"/>
        <w:jc w:val="center"/>
        <w:rPr>
          <w:rStyle w:val="FontStyle12"/>
          <w:sz w:val="24"/>
          <w:szCs w:val="24"/>
          <w:u w:val="single"/>
        </w:rPr>
      </w:pPr>
      <w:r w:rsidRPr="000D6BE1">
        <w:rPr>
          <w:rStyle w:val="FontStyle12"/>
          <w:sz w:val="24"/>
          <w:szCs w:val="24"/>
        </w:rPr>
        <w:t>X</w:t>
      </w:r>
      <w:r w:rsidRPr="000D6BE1">
        <w:rPr>
          <w:rStyle w:val="FontStyle12"/>
          <w:sz w:val="24"/>
          <w:szCs w:val="24"/>
          <w:vertAlign w:val="subscript"/>
        </w:rPr>
        <w:t>2</w:t>
      </w:r>
      <w:r w:rsidRPr="000D6BE1">
        <w:rPr>
          <w:rStyle w:val="FontStyle12"/>
          <w:sz w:val="24"/>
          <w:szCs w:val="24"/>
        </w:rPr>
        <w:t xml:space="preserve"> = </w:t>
      </w:r>
      <w:r w:rsidRPr="000D6BE1">
        <w:rPr>
          <w:rStyle w:val="FontStyle12"/>
          <w:sz w:val="24"/>
          <w:szCs w:val="24"/>
          <w:u w:val="single"/>
        </w:rPr>
        <w:t>0,00144*</w:t>
      </w:r>
      <w:r w:rsidRPr="000D6BE1">
        <w:rPr>
          <w:rStyle w:val="FontStyle12"/>
          <w:sz w:val="24"/>
          <w:szCs w:val="24"/>
          <w:u w:val="single"/>
          <w:lang w:val="en-US"/>
        </w:rPr>
        <w:t>V</w:t>
      </w:r>
      <w:r w:rsidRPr="000D6BE1">
        <w:rPr>
          <w:rStyle w:val="FontStyle12"/>
          <w:sz w:val="24"/>
          <w:szCs w:val="24"/>
          <w:u w:val="single"/>
        </w:rPr>
        <w:t>*К*100*100 %</w:t>
      </w:r>
    </w:p>
    <w:p w:rsidR="009F65BB" w:rsidRPr="000D6BE1" w:rsidRDefault="009F65BB" w:rsidP="00A65630">
      <w:pPr>
        <w:pStyle w:val="Style6"/>
        <w:widowControl/>
        <w:spacing w:line="240" w:lineRule="auto"/>
        <w:ind w:firstLine="0"/>
        <w:jc w:val="center"/>
        <w:rPr>
          <w:rStyle w:val="FontStyle12"/>
          <w:sz w:val="24"/>
          <w:szCs w:val="24"/>
          <w:vertAlign w:val="subscript"/>
        </w:rPr>
      </w:pPr>
      <w:r w:rsidRPr="000D6BE1">
        <w:rPr>
          <w:rStyle w:val="FontStyle12"/>
          <w:sz w:val="24"/>
          <w:szCs w:val="24"/>
        </w:rPr>
        <w:t>М*V</w:t>
      </w:r>
      <w:r w:rsidRPr="000D6BE1">
        <w:rPr>
          <w:rStyle w:val="FontStyle12"/>
          <w:sz w:val="24"/>
          <w:szCs w:val="24"/>
          <w:vertAlign w:val="subscript"/>
        </w:rPr>
        <w:t>1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где 0,00144 - масса суммы ЧАС, соответствующая 1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 раствора додецилсульфата на</w:t>
      </w:r>
      <w:r w:rsidRPr="000D6BE1">
        <w:rPr>
          <w:rStyle w:val="FontStyle12"/>
          <w:sz w:val="24"/>
          <w:szCs w:val="24"/>
        </w:rPr>
        <w:softHyphen/>
        <w:t>трия концентрации точно С (С</w:t>
      </w:r>
      <w:r w:rsidRPr="000D6BE1">
        <w:rPr>
          <w:rStyle w:val="FontStyle12"/>
          <w:sz w:val="24"/>
          <w:szCs w:val="24"/>
          <w:vertAlign w:val="subscript"/>
        </w:rPr>
        <w:t>12</w:t>
      </w:r>
      <w:r w:rsidRPr="000D6BE1">
        <w:rPr>
          <w:rStyle w:val="FontStyle15"/>
        </w:rPr>
        <w:t>Н</w:t>
      </w:r>
      <w:r w:rsidRPr="000D6BE1">
        <w:rPr>
          <w:rStyle w:val="FontStyle15"/>
          <w:vertAlign w:val="subscript"/>
        </w:rPr>
        <w:t>25</w:t>
      </w:r>
      <w:r w:rsidRPr="000D6BE1">
        <w:rPr>
          <w:rStyle w:val="FontStyle15"/>
          <w:lang w:val="en-US"/>
        </w:rPr>
        <w:t>SO</w:t>
      </w:r>
      <w:r w:rsidRPr="000D6BE1">
        <w:rPr>
          <w:rStyle w:val="FontStyle15"/>
          <w:vertAlign w:val="subscript"/>
        </w:rPr>
        <w:t>4</w:t>
      </w:r>
      <w:r w:rsidRPr="000D6BE1">
        <w:rPr>
          <w:rStyle w:val="FontStyle15"/>
          <w:lang w:val="en-US"/>
        </w:rPr>
        <w:t>Na</w:t>
      </w:r>
      <w:r w:rsidRPr="000D6BE1">
        <w:rPr>
          <w:rStyle w:val="FontStyle15"/>
        </w:rPr>
        <w:t>)</w:t>
      </w:r>
      <w:r w:rsidRPr="000D6BE1">
        <w:rPr>
          <w:rStyle w:val="FontStyle14"/>
        </w:rPr>
        <w:t xml:space="preserve"> </w:t>
      </w:r>
      <w:r w:rsidRPr="000D6BE1">
        <w:rPr>
          <w:rStyle w:val="FontStyle12"/>
          <w:sz w:val="24"/>
          <w:szCs w:val="24"/>
        </w:rPr>
        <w:t>= 0,004 моль/дм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, г;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pacing w:val="80"/>
          <w:sz w:val="24"/>
          <w:szCs w:val="24"/>
        </w:rPr>
        <w:t>V-</w:t>
      </w:r>
      <w:r w:rsidRPr="000D6BE1">
        <w:rPr>
          <w:rStyle w:val="FontStyle12"/>
          <w:sz w:val="24"/>
          <w:szCs w:val="24"/>
        </w:rPr>
        <w:t xml:space="preserve"> объем титруемого раствора додецилсульфата натрия концентрации С (С</w:t>
      </w:r>
      <w:r w:rsidRPr="000D6BE1">
        <w:rPr>
          <w:rStyle w:val="FontStyle12"/>
          <w:sz w:val="24"/>
          <w:szCs w:val="24"/>
          <w:vertAlign w:val="subscript"/>
        </w:rPr>
        <w:t>12</w:t>
      </w:r>
      <w:r w:rsidRPr="000D6BE1">
        <w:rPr>
          <w:rStyle w:val="FontStyle15"/>
        </w:rPr>
        <w:t>Н</w:t>
      </w:r>
      <w:r w:rsidRPr="000D6BE1">
        <w:rPr>
          <w:rStyle w:val="FontStyle15"/>
          <w:vertAlign w:val="subscript"/>
        </w:rPr>
        <w:t>25</w:t>
      </w:r>
      <w:r w:rsidRPr="000D6BE1">
        <w:rPr>
          <w:rStyle w:val="FontStyle15"/>
          <w:lang w:val="en-US"/>
        </w:rPr>
        <w:t>SO</w:t>
      </w:r>
      <w:r w:rsidRPr="000D6BE1">
        <w:rPr>
          <w:rStyle w:val="FontStyle15"/>
          <w:vertAlign w:val="subscript"/>
        </w:rPr>
        <w:t>4</w:t>
      </w:r>
      <w:r w:rsidRPr="000D6BE1">
        <w:rPr>
          <w:rStyle w:val="FontStyle15"/>
          <w:lang w:val="en-US"/>
        </w:rPr>
        <w:t>Na</w:t>
      </w:r>
      <w:r w:rsidRPr="000D6BE1">
        <w:rPr>
          <w:rStyle w:val="FontStyle15"/>
        </w:rPr>
        <w:t>)</w:t>
      </w:r>
      <w:r w:rsidRPr="000D6BE1">
        <w:rPr>
          <w:rStyle w:val="FontStyle14"/>
        </w:rPr>
        <w:t xml:space="preserve"> </w:t>
      </w:r>
      <w:r w:rsidRPr="000D6BE1">
        <w:rPr>
          <w:rStyle w:val="FontStyle12"/>
          <w:sz w:val="24"/>
          <w:szCs w:val="24"/>
        </w:rPr>
        <w:t>= 0,004 моль/дм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, см,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К - поправочный коэффициент раствора додецилсульфата натрия концентрации С (С</w:t>
      </w:r>
      <w:r w:rsidRPr="000D6BE1">
        <w:rPr>
          <w:rStyle w:val="FontStyle12"/>
          <w:sz w:val="24"/>
          <w:szCs w:val="24"/>
          <w:vertAlign w:val="subscript"/>
        </w:rPr>
        <w:t>12</w:t>
      </w:r>
      <w:r w:rsidRPr="000D6BE1">
        <w:rPr>
          <w:rStyle w:val="FontStyle15"/>
        </w:rPr>
        <w:t>Н</w:t>
      </w:r>
      <w:r w:rsidRPr="000D6BE1">
        <w:rPr>
          <w:rStyle w:val="FontStyle15"/>
          <w:vertAlign w:val="subscript"/>
        </w:rPr>
        <w:t>25</w:t>
      </w:r>
      <w:r w:rsidRPr="000D6BE1">
        <w:rPr>
          <w:rStyle w:val="FontStyle15"/>
          <w:lang w:val="en-US"/>
        </w:rPr>
        <w:t>SO</w:t>
      </w:r>
      <w:r w:rsidRPr="000D6BE1">
        <w:rPr>
          <w:rStyle w:val="FontStyle15"/>
          <w:vertAlign w:val="subscript"/>
        </w:rPr>
        <w:t>4</w:t>
      </w:r>
      <w:r w:rsidRPr="000D6BE1">
        <w:rPr>
          <w:rStyle w:val="FontStyle15"/>
          <w:lang w:val="en-US"/>
        </w:rPr>
        <w:t>Na</w:t>
      </w:r>
      <w:r w:rsidRPr="000D6BE1">
        <w:rPr>
          <w:rStyle w:val="FontStyle15"/>
        </w:rPr>
        <w:t>)</w:t>
      </w:r>
      <w:r w:rsidRPr="000D6BE1">
        <w:rPr>
          <w:rStyle w:val="FontStyle14"/>
        </w:rPr>
        <w:t xml:space="preserve"> </w:t>
      </w:r>
      <w:r w:rsidRPr="000D6BE1">
        <w:rPr>
          <w:rStyle w:val="FontStyle12"/>
          <w:sz w:val="24"/>
          <w:szCs w:val="24"/>
        </w:rPr>
        <w:t>= 0,004 моль/дм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;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100 - разведение анализируемой пробы;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V</w:t>
      </w:r>
      <w:r w:rsidRPr="000D6BE1">
        <w:rPr>
          <w:rStyle w:val="FontStyle12"/>
          <w:sz w:val="24"/>
          <w:szCs w:val="24"/>
          <w:vertAlign w:val="subscript"/>
        </w:rPr>
        <w:t>1</w:t>
      </w:r>
      <w:r w:rsidRPr="000D6BE1">
        <w:rPr>
          <w:rStyle w:val="FontStyle12"/>
          <w:sz w:val="24"/>
          <w:szCs w:val="24"/>
        </w:rPr>
        <w:t xml:space="preserve"> - объем раствора средства «Аминаз-Плюс», израсходованный на титрование,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;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  <w:lang w:val="en-US"/>
        </w:rPr>
        <w:t>m</w:t>
      </w:r>
      <w:r w:rsidRPr="000D6BE1">
        <w:rPr>
          <w:rStyle w:val="FontStyle12"/>
          <w:sz w:val="24"/>
          <w:szCs w:val="24"/>
        </w:rPr>
        <w:t xml:space="preserve"> - масса анализируемой пробы, г.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За результат анализа принимают среднее арифметическое 3-х определений, расхожде</w:t>
      </w:r>
      <w:r w:rsidRPr="000D6BE1">
        <w:rPr>
          <w:rStyle w:val="FontStyle12"/>
          <w:sz w:val="24"/>
          <w:szCs w:val="24"/>
        </w:rPr>
        <w:softHyphen/>
        <w:t>ние между которыми не должно превышать допускаемое расхождение, равное 0,4%.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Допускаемая относительная суммарная погрешность результата анализа ±5,0 при до</w:t>
      </w:r>
      <w:r w:rsidRPr="000D6BE1">
        <w:rPr>
          <w:rStyle w:val="FontStyle12"/>
          <w:sz w:val="24"/>
          <w:szCs w:val="24"/>
        </w:rPr>
        <w:softHyphen/>
        <w:t>верительной вероятности 0,95.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b/>
          <w:sz w:val="24"/>
          <w:szCs w:val="24"/>
        </w:rPr>
      </w:pPr>
      <w:r w:rsidRPr="000D6BE1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>3</w:t>
      </w:r>
      <w:r w:rsidRPr="000D6BE1">
        <w:rPr>
          <w:rStyle w:val="FontStyle12"/>
          <w:sz w:val="24"/>
          <w:szCs w:val="24"/>
        </w:rPr>
        <w:t xml:space="preserve">.5. Определение массовой доли 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,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-бис (3-аминопропил) додециламина</w:t>
      </w:r>
    </w:p>
    <w:p w:rsidR="009F65BB" w:rsidRPr="000D6BE1" w:rsidRDefault="009F65BB" w:rsidP="00A65630">
      <w:pPr>
        <w:pStyle w:val="Style5"/>
        <w:widowControl/>
        <w:numPr>
          <w:ilvl w:val="2"/>
          <w:numId w:val="30"/>
        </w:numPr>
        <w:tabs>
          <w:tab w:val="left" w:pos="990"/>
        </w:tabs>
        <w:spacing w:line="240" w:lineRule="auto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Оборудование и реактивы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Весы лабораторные общего назначения по ГОСТ 24104-88Е 2 класса точности с наи</w:t>
      </w:r>
      <w:r w:rsidRPr="000D6BE1">
        <w:rPr>
          <w:rStyle w:val="FontStyle12"/>
          <w:sz w:val="24"/>
          <w:szCs w:val="24"/>
        </w:rPr>
        <w:softHyphen/>
        <w:t xml:space="preserve">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0D6BE1">
          <w:rPr>
            <w:rStyle w:val="FontStyle12"/>
            <w:sz w:val="24"/>
            <w:szCs w:val="24"/>
          </w:rPr>
          <w:t>200 г</w:t>
        </w:r>
      </w:smartTag>
      <w:r w:rsidRPr="000D6BE1">
        <w:rPr>
          <w:rStyle w:val="FontStyle12"/>
          <w:sz w:val="24"/>
          <w:szCs w:val="24"/>
        </w:rPr>
        <w:t>;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рН-метр любой марки с погрешностью измерения не более 0,05 ед. рН со стеклянным электродом измерения и электродом сравнения;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Мешалка магнитная;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Бюретка 7-2-10 по ГОСТ вместимостью 25 или 50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, цена деления 0,1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;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Посуда лабораторная стеклянная по ГОСТ 25336-82;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Цилиндр мерный стеклянный по ГОСТ 1770-74 вместимостью 50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: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Вода дистиллированная по ГОСТ 6709-72;</w:t>
      </w:r>
    </w:p>
    <w:p w:rsidR="009F65BB" w:rsidRPr="000D6BE1" w:rsidRDefault="009F65BB" w:rsidP="00A65630">
      <w:pPr>
        <w:pStyle w:val="Style4"/>
        <w:widowControl/>
        <w:numPr>
          <w:ilvl w:val="0"/>
          <w:numId w:val="19"/>
        </w:numPr>
        <w:tabs>
          <w:tab w:val="left" w:pos="13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Стандарт-титр кислота соляная по ТУ 6-09-2540-87.</w:t>
      </w:r>
    </w:p>
    <w:p w:rsidR="009F65BB" w:rsidRPr="000D6BE1" w:rsidRDefault="009F65BB" w:rsidP="00A65630">
      <w:pPr>
        <w:pStyle w:val="Style5"/>
        <w:widowControl/>
        <w:numPr>
          <w:ilvl w:val="2"/>
          <w:numId w:val="30"/>
        </w:numPr>
        <w:tabs>
          <w:tab w:val="left" w:pos="1090"/>
        </w:tabs>
        <w:spacing w:line="240" w:lineRule="auto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Подготовка к проведению анализа</w:t>
      </w:r>
    </w:p>
    <w:p w:rsidR="009F65BB" w:rsidRPr="000D6BE1" w:rsidRDefault="009F65BB" w:rsidP="00A65630">
      <w:pPr>
        <w:pStyle w:val="Style5"/>
        <w:widowControl/>
        <w:numPr>
          <w:ilvl w:val="3"/>
          <w:numId w:val="30"/>
        </w:numPr>
        <w:tabs>
          <w:tab w:val="left" w:pos="1363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Подготовку рН-метра проводят в соответствии с руководством по эксплуатации прибора.</w:t>
      </w:r>
    </w:p>
    <w:p w:rsidR="009F65BB" w:rsidRPr="000D6BE1" w:rsidRDefault="009F65BB" w:rsidP="00A65630">
      <w:pPr>
        <w:pStyle w:val="Style5"/>
        <w:widowControl/>
        <w:numPr>
          <w:ilvl w:val="3"/>
          <w:numId w:val="30"/>
        </w:numPr>
        <w:tabs>
          <w:tab w:val="left" w:pos="1363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Настройку прибора проводят по буферным растворам, приготавливаемым из стандарт-титров для рН-метра (ежедневно прибор поверяют по двум буферным растворам и еженедельно - по всем буферным растворам);</w:t>
      </w:r>
    </w:p>
    <w:p w:rsidR="009F65BB" w:rsidRPr="000D6BE1" w:rsidRDefault="009F65BB" w:rsidP="00A65630">
      <w:pPr>
        <w:pStyle w:val="Style4"/>
        <w:widowControl/>
        <w:numPr>
          <w:ilvl w:val="3"/>
          <w:numId w:val="30"/>
        </w:numPr>
        <w:tabs>
          <w:tab w:val="left" w:pos="1349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После настройки прибора электроды промывают дистиллированной водой, удаляют избыток влаги фильтровальной бумагой или обтирают тонкой мягкой салфеткой. В нерабочее время электроды хранят в дистиллированной воде;</w:t>
      </w:r>
    </w:p>
    <w:p w:rsidR="009F65BB" w:rsidRPr="000D6BE1" w:rsidRDefault="009F65BB" w:rsidP="00A65630">
      <w:pPr>
        <w:pStyle w:val="Style4"/>
        <w:widowControl/>
        <w:numPr>
          <w:ilvl w:val="3"/>
          <w:numId w:val="30"/>
        </w:numPr>
        <w:tabs>
          <w:tab w:val="left" w:pos="1349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 xml:space="preserve">Из фиксанала готовят раствор соляной кислоты с точной концентрацией </w:t>
      </w:r>
      <w:r w:rsidRPr="000D6BE1">
        <w:rPr>
          <w:rStyle w:val="FontStyle11"/>
        </w:rPr>
        <w:t>С</w:t>
      </w:r>
      <w:r w:rsidRPr="000D6BE1">
        <w:rPr>
          <w:rStyle w:val="FontStyle12"/>
          <w:sz w:val="24"/>
          <w:szCs w:val="24"/>
        </w:rPr>
        <w:t>=0,1 моль/дм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.</w:t>
      </w:r>
    </w:p>
    <w:p w:rsidR="009F65BB" w:rsidRPr="000D6BE1" w:rsidRDefault="009F65BB" w:rsidP="00A65630">
      <w:pPr>
        <w:pStyle w:val="Style4"/>
        <w:widowControl/>
        <w:numPr>
          <w:ilvl w:val="2"/>
          <w:numId w:val="30"/>
        </w:numPr>
        <w:tabs>
          <w:tab w:val="left" w:pos="1159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Выполнение анализа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Навеску анализируемого средства 1 г взятую с точностью до 0,0002 г., помещают в стеклянный стакан вместимостью 100-150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. Добавляют 50см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 дистиллированной воды, перемешивают. Проводят потенциометрическое титрование 0,1 м раствором соляной ки</w:t>
      </w:r>
      <w:r w:rsidRPr="000D6BE1">
        <w:rPr>
          <w:rStyle w:val="FontStyle12"/>
          <w:sz w:val="24"/>
          <w:szCs w:val="24"/>
        </w:rPr>
        <w:softHyphen/>
        <w:t>слоты с использованием магнитной мешалки. Показания с рН-метра снимают через каждые 1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, а вблизи точки эквивалентности порции прибавляемого раствора соляной кислоты уменьшают.</w:t>
      </w:r>
    </w:p>
    <w:p w:rsidR="009F65BB" w:rsidRPr="000D6BE1" w:rsidRDefault="009F65BB" w:rsidP="00A65630">
      <w:pPr>
        <w:pStyle w:val="Style4"/>
        <w:widowControl/>
        <w:numPr>
          <w:ilvl w:val="2"/>
          <w:numId w:val="30"/>
        </w:numPr>
        <w:tabs>
          <w:tab w:val="left" w:pos="1159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Обработка результатов.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По полученным результатам строят график зависимости показаний ионометра от объема титранта. По графику находят объем титранта, добавленный в точке эквивалент</w:t>
      </w:r>
      <w:r w:rsidRPr="000D6BE1">
        <w:rPr>
          <w:rStyle w:val="FontStyle12"/>
          <w:sz w:val="24"/>
          <w:szCs w:val="24"/>
        </w:rPr>
        <w:softHyphen/>
        <w:t>ности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 xml:space="preserve">Массовую долю </w:t>
      </w:r>
      <w:r w:rsidRPr="000D6BE1">
        <w:rPr>
          <w:rStyle w:val="FontStyle12"/>
          <w:sz w:val="24"/>
          <w:szCs w:val="24"/>
          <w:lang w:val="en-US"/>
        </w:rPr>
        <w:t>w</w:t>
      </w:r>
      <w:r w:rsidRPr="000D6BE1">
        <w:rPr>
          <w:rStyle w:val="FontStyle12"/>
          <w:sz w:val="24"/>
          <w:szCs w:val="24"/>
        </w:rPr>
        <w:t xml:space="preserve"> (%) 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,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-бис(З-аминопропил) додециламина вычисляют по формуле:</w:t>
      </w:r>
    </w:p>
    <w:p w:rsidR="009F65BB" w:rsidRDefault="009F65BB" w:rsidP="00A65630">
      <w:pPr>
        <w:pStyle w:val="Style3"/>
        <w:widowControl/>
        <w:spacing w:line="240" w:lineRule="auto"/>
        <w:ind w:firstLine="0"/>
        <w:jc w:val="center"/>
        <w:rPr>
          <w:rStyle w:val="FontStyle11"/>
          <w:b w:val="0"/>
        </w:rPr>
      </w:pP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jc w:val="center"/>
        <w:rPr>
          <w:rStyle w:val="FontStyle11"/>
        </w:rPr>
      </w:pPr>
      <w:r w:rsidRPr="000D6BE1">
        <w:rPr>
          <w:rStyle w:val="FontStyle11"/>
          <w:lang w:val="en-US"/>
        </w:rPr>
        <w:t>w</w:t>
      </w:r>
      <w:r w:rsidRPr="000D6BE1">
        <w:rPr>
          <w:rStyle w:val="FontStyle11"/>
        </w:rPr>
        <w:t xml:space="preserve">  = </w:t>
      </w:r>
      <w:r w:rsidRPr="000D6BE1">
        <w:rPr>
          <w:rStyle w:val="FontStyle11"/>
          <w:u w:val="single"/>
        </w:rPr>
        <w:t>С</w:t>
      </w:r>
      <w:r w:rsidRPr="000D6BE1">
        <w:rPr>
          <w:rStyle w:val="FontStyle12"/>
          <w:sz w:val="24"/>
          <w:szCs w:val="24"/>
          <w:u w:val="single"/>
        </w:rPr>
        <w:t>*299.5*100</w:t>
      </w:r>
      <w:r w:rsidRPr="000D6BE1">
        <w:rPr>
          <w:rStyle w:val="FontStyle11"/>
          <w:u w:val="single"/>
        </w:rPr>
        <w:t>*</w:t>
      </w:r>
      <w:r w:rsidRPr="000D6BE1">
        <w:rPr>
          <w:rStyle w:val="FontStyle11"/>
          <w:u w:val="single"/>
          <w:lang w:val="en-US"/>
        </w:rPr>
        <w:t>V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0D6BE1">
        <w:rPr>
          <w:rStyle w:val="FontStyle11"/>
          <w:lang w:val="en-US"/>
        </w:rPr>
        <w:t>m</w:t>
      </w:r>
      <w:r w:rsidRPr="000D6BE1">
        <w:rPr>
          <w:rStyle w:val="FontStyle12"/>
          <w:sz w:val="24"/>
          <w:szCs w:val="24"/>
        </w:rPr>
        <w:t>*3*1000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где С - точная концентрация раствора соляной кислоты, моль/дм (0,1 моль/дм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>);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1"/>
          <w:lang w:val="en-US"/>
        </w:rPr>
        <w:t>m</w:t>
      </w:r>
      <w:r w:rsidRPr="000D6BE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-</w:t>
      </w:r>
      <w:r w:rsidRPr="000D6BE1">
        <w:rPr>
          <w:rStyle w:val="FontStyle12"/>
          <w:sz w:val="24"/>
          <w:szCs w:val="24"/>
        </w:rPr>
        <w:t xml:space="preserve"> масса анализируемой пробы, г;</w:t>
      </w:r>
    </w:p>
    <w:p w:rsidR="009F65BB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V-</w:t>
      </w:r>
      <w:r w:rsidRPr="000D6BE1">
        <w:rPr>
          <w:rStyle w:val="FontStyle12"/>
          <w:sz w:val="24"/>
          <w:szCs w:val="24"/>
        </w:rPr>
        <w:t xml:space="preserve"> объем раствора соляной кислоты, израсходованный на титрование, см</w:t>
      </w:r>
      <w:r w:rsidRPr="000D6BE1">
        <w:rPr>
          <w:rStyle w:val="FontStyle12"/>
          <w:sz w:val="24"/>
          <w:szCs w:val="24"/>
          <w:vertAlign w:val="superscript"/>
        </w:rPr>
        <w:t>3</w:t>
      </w:r>
      <w:r w:rsidRPr="000D6BE1">
        <w:rPr>
          <w:rStyle w:val="FontStyle12"/>
          <w:sz w:val="24"/>
          <w:szCs w:val="24"/>
        </w:rPr>
        <w:t xml:space="preserve">; 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299,5</w:t>
      </w:r>
      <w:r>
        <w:rPr>
          <w:rStyle w:val="FontStyle12"/>
          <w:sz w:val="24"/>
          <w:szCs w:val="24"/>
        </w:rPr>
        <w:t xml:space="preserve"> -</w:t>
      </w:r>
      <w:r w:rsidRPr="000D6BE1">
        <w:rPr>
          <w:rStyle w:val="FontStyle12"/>
          <w:sz w:val="24"/>
          <w:szCs w:val="24"/>
        </w:rPr>
        <w:t xml:space="preserve"> молекулярная масса 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,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-бис(3-амипопропил) додециламина, г;</w:t>
      </w:r>
    </w:p>
    <w:p w:rsidR="009F65BB" w:rsidRPr="000D6BE1" w:rsidRDefault="009F65BB" w:rsidP="00A65630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 xml:space="preserve">3 - эквивалент 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,</w:t>
      </w:r>
      <w:r w:rsidRPr="000D6BE1">
        <w:rPr>
          <w:rStyle w:val="FontStyle12"/>
          <w:sz w:val="24"/>
          <w:szCs w:val="24"/>
          <w:lang w:val="en-US"/>
        </w:rPr>
        <w:t>N</w:t>
      </w:r>
      <w:r w:rsidRPr="000D6BE1">
        <w:rPr>
          <w:rStyle w:val="FontStyle12"/>
          <w:sz w:val="24"/>
          <w:szCs w:val="24"/>
        </w:rPr>
        <w:t>-бис(3-аминопропил) додециламина.</w:t>
      </w:r>
    </w:p>
    <w:p w:rsidR="009F65BB" w:rsidRPr="000D6BE1" w:rsidRDefault="009F65BB" w:rsidP="00A65630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D6BE1">
        <w:rPr>
          <w:rStyle w:val="FontStyle12"/>
          <w:sz w:val="24"/>
          <w:szCs w:val="24"/>
        </w:rPr>
        <w:t>За результат анализа принимают среднее арифметическое результатов трех параллель</w:t>
      </w:r>
      <w:r w:rsidRPr="000D6BE1">
        <w:rPr>
          <w:rStyle w:val="FontStyle12"/>
          <w:sz w:val="24"/>
          <w:szCs w:val="24"/>
        </w:rPr>
        <w:softHyphen/>
        <w:t>ных определений, абсолютное расхождение между которыми не превышает допускаемое рас</w:t>
      </w:r>
      <w:r w:rsidRPr="000D6BE1">
        <w:rPr>
          <w:rStyle w:val="FontStyle12"/>
          <w:sz w:val="24"/>
          <w:szCs w:val="24"/>
        </w:rPr>
        <w:softHyphen/>
        <w:t>хождение, равное 0,5 %.</w:t>
      </w:r>
    </w:p>
    <w:p w:rsidR="009F65BB" w:rsidRDefault="009F65BB" w:rsidP="00A65630">
      <w:pPr>
        <w:pStyle w:val="Style1"/>
        <w:widowControl/>
        <w:spacing w:line="240" w:lineRule="auto"/>
        <w:ind w:firstLine="0"/>
      </w:pPr>
      <w:r w:rsidRPr="000D6BE1">
        <w:rPr>
          <w:rStyle w:val="FontStyle12"/>
          <w:sz w:val="24"/>
          <w:szCs w:val="24"/>
        </w:rPr>
        <w:t>Допускаемая суммарная погрешность результата анализа ± 6,0 % при доверительной вероятности 0,95.</w:t>
      </w:r>
    </w:p>
    <w:p w:rsidR="009F65BB" w:rsidRPr="000D6BE1" w:rsidRDefault="009F65BB" w:rsidP="00A65630">
      <w:pPr>
        <w:shd w:val="clear" w:color="auto" w:fill="FFFFFF"/>
        <w:spacing w:after="0" w:line="240" w:lineRule="auto"/>
        <w:jc w:val="center"/>
      </w:pPr>
    </w:p>
    <w:sectPr w:rsidR="009F65BB" w:rsidRPr="000D6BE1" w:rsidSect="00EA1DF5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03" w:rsidRDefault="00C74D03" w:rsidP="00D157CC">
      <w:pPr>
        <w:spacing w:after="0" w:line="240" w:lineRule="auto"/>
      </w:pPr>
      <w:r>
        <w:separator/>
      </w:r>
    </w:p>
  </w:endnote>
  <w:endnote w:type="continuationSeparator" w:id="0">
    <w:p w:rsidR="00C74D03" w:rsidRDefault="00C74D03" w:rsidP="00D1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E" w:rsidRDefault="00DA2BE8">
    <w:pPr>
      <w:pStyle w:val="ac"/>
      <w:jc w:val="right"/>
    </w:pPr>
    <w:fldSimple w:instr=" PAGE   \* MERGEFORMAT ">
      <w:r w:rsidR="00BD7DAC">
        <w:rPr>
          <w:noProof/>
        </w:rPr>
        <w:t>48</w:t>
      </w:r>
    </w:fldSimple>
  </w:p>
  <w:p w:rsidR="007638DE" w:rsidRDefault="007638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03" w:rsidRDefault="00C74D03" w:rsidP="00D157CC">
      <w:pPr>
        <w:spacing w:after="0" w:line="240" w:lineRule="auto"/>
      </w:pPr>
      <w:r>
        <w:separator/>
      </w:r>
    </w:p>
  </w:footnote>
  <w:footnote w:type="continuationSeparator" w:id="0">
    <w:p w:rsidR="00C74D03" w:rsidRDefault="00C74D03" w:rsidP="00D1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0C2D7C"/>
    <w:lvl w:ilvl="0">
      <w:numFmt w:val="bullet"/>
      <w:lvlText w:val="*"/>
      <w:lvlJc w:val="left"/>
    </w:lvl>
  </w:abstractNum>
  <w:abstractNum w:abstractNumId="1">
    <w:nsid w:val="021803FB"/>
    <w:multiLevelType w:val="multilevel"/>
    <w:tmpl w:val="FB046BF2"/>
    <w:lvl w:ilvl="0">
      <w:start w:val="2"/>
      <w:numFmt w:val="decimal"/>
      <w:lvlText w:val="5.%1. "/>
      <w:lvlJc w:val="left"/>
      <w:pPr>
        <w:tabs>
          <w:tab w:val="num" w:pos="1496"/>
        </w:tabs>
        <w:ind w:left="1419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  <w:lvl w:ilvl="1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  <w:b w:val="0"/>
        <w:i w:val="0"/>
        <w:sz w:val="26"/>
        <w:u w:val="none"/>
      </w:r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>
    <w:nsid w:val="05B47279"/>
    <w:multiLevelType w:val="multilevel"/>
    <w:tmpl w:val="3B361244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0525AB"/>
    <w:multiLevelType w:val="multilevel"/>
    <w:tmpl w:val="79120212"/>
    <w:lvl w:ilvl="0">
      <w:start w:val="13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574401D"/>
    <w:multiLevelType w:val="hybridMultilevel"/>
    <w:tmpl w:val="AB4E4B62"/>
    <w:lvl w:ilvl="0" w:tplc="EB941F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3B213C"/>
    <w:multiLevelType w:val="multilevel"/>
    <w:tmpl w:val="4386B9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9BB3FDB"/>
    <w:multiLevelType w:val="multilevel"/>
    <w:tmpl w:val="FB34A914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7236AC"/>
    <w:multiLevelType w:val="multilevel"/>
    <w:tmpl w:val="2BB8795A"/>
    <w:lvl w:ilvl="0">
      <w:start w:val="13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E1258A6"/>
    <w:multiLevelType w:val="multilevel"/>
    <w:tmpl w:val="47805940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E4147A"/>
    <w:multiLevelType w:val="multilevel"/>
    <w:tmpl w:val="61B01BD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8807D3C"/>
    <w:multiLevelType w:val="multilevel"/>
    <w:tmpl w:val="91420070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7D73F2"/>
    <w:multiLevelType w:val="multilevel"/>
    <w:tmpl w:val="9708790E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54F43CC"/>
    <w:multiLevelType w:val="multilevel"/>
    <w:tmpl w:val="3B361244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6A5354"/>
    <w:multiLevelType w:val="singleLevel"/>
    <w:tmpl w:val="1AFC7E06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3A370C09"/>
    <w:multiLevelType w:val="multilevel"/>
    <w:tmpl w:val="B946485E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DDB39D6"/>
    <w:multiLevelType w:val="hybridMultilevel"/>
    <w:tmpl w:val="02BC2AB8"/>
    <w:lvl w:ilvl="0" w:tplc="EB941F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A6D3A"/>
    <w:multiLevelType w:val="multilevel"/>
    <w:tmpl w:val="267EFE5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8E12A54"/>
    <w:multiLevelType w:val="multilevel"/>
    <w:tmpl w:val="148C99A4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F7626A3"/>
    <w:multiLevelType w:val="hybridMultilevel"/>
    <w:tmpl w:val="FB046BF2"/>
    <w:lvl w:ilvl="0" w:tplc="B3680C42">
      <w:start w:val="2"/>
      <w:numFmt w:val="decimal"/>
      <w:lvlText w:val="5.%1. "/>
      <w:lvlJc w:val="left"/>
      <w:pPr>
        <w:tabs>
          <w:tab w:val="num" w:pos="1496"/>
        </w:tabs>
        <w:ind w:left="1419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  <w:lvl w:ilvl="1" w:tplc="86DE6836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  <w:b w:val="0"/>
        <w:i w:val="0"/>
        <w:sz w:val="26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511565FF"/>
    <w:multiLevelType w:val="multilevel"/>
    <w:tmpl w:val="3B36124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22049ED"/>
    <w:multiLevelType w:val="hybridMultilevel"/>
    <w:tmpl w:val="CBAFCF2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5660080"/>
    <w:multiLevelType w:val="multilevel"/>
    <w:tmpl w:val="C4A45CC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822567B"/>
    <w:multiLevelType w:val="multilevel"/>
    <w:tmpl w:val="FB046BF2"/>
    <w:lvl w:ilvl="0">
      <w:start w:val="2"/>
      <w:numFmt w:val="decimal"/>
      <w:lvlText w:val="5.%1. "/>
      <w:lvlJc w:val="left"/>
      <w:pPr>
        <w:tabs>
          <w:tab w:val="num" w:pos="1496"/>
        </w:tabs>
        <w:ind w:left="1419" w:hanging="283"/>
      </w:pPr>
      <w:rPr>
        <w:rFonts w:ascii="Times New Roman" w:hAnsi="Times New Roman" w:cs="Times New Roman" w:hint="default"/>
        <w:b w:val="0"/>
        <w:i w:val="0"/>
        <w:sz w:val="26"/>
        <w:szCs w:val="26"/>
        <w:u w:val="none"/>
      </w:rPr>
    </w:lvl>
    <w:lvl w:ilvl="1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  <w:b w:val="0"/>
        <w:i w:val="0"/>
        <w:sz w:val="26"/>
        <w:u w:val="none"/>
      </w:r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3">
    <w:nsid w:val="689A36C6"/>
    <w:multiLevelType w:val="hybridMultilevel"/>
    <w:tmpl w:val="29F4EF16"/>
    <w:lvl w:ilvl="0" w:tplc="68FE793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B867CD"/>
    <w:multiLevelType w:val="multilevel"/>
    <w:tmpl w:val="E460B744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AE1774D"/>
    <w:multiLevelType w:val="multilevel"/>
    <w:tmpl w:val="3B361244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52F5CCB"/>
    <w:multiLevelType w:val="multilevel"/>
    <w:tmpl w:val="380465A4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7E02823"/>
    <w:multiLevelType w:val="multilevel"/>
    <w:tmpl w:val="E080149A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8B468AD"/>
    <w:multiLevelType w:val="multilevel"/>
    <w:tmpl w:val="43F4682A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5"/>
  </w:num>
  <w:num w:numId="8">
    <w:abstractNumId w:val="18"/>
  </w:num>
  <w:num w:numId="9">
    <w:abstractNumId w:val="22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17"/>
  </w:num>
  <w:num w:numId="19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26"/>
  </w:num>
  <w:num w:numId="22">
    <w:abstractNumId w:val="6"/>
  </w:num>
  <w:num w:numId="23">
    <w:abstractNumId w:val="24"/>
  </w:num>
  <w:num w:numId="24">
    <w:abstractNumId w:val="8"/>
  </w:num>
  <w:num w:numId="25">
    <w:abstractNumId w:val="14"/>
  </w:num>
  <w:num w:numId="26">
    <w:abstractNumId w:val="28"/>
  </w:num>
  <w:num w:numId="27">
    <w:abstractNumId w:val="7"/>
  </w:num>
  <w:num w:numId="28">
    <w:abstractNumId w:val="10"/>
  </w:num>
  <w:num w:numId="29">
    <w:abstractNumId w:val="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1C"/>
    <w:rsid w:val="00001967"/>
    <w:rsid w:val="000050D1"/>
    <w:rsid w:val="000130BB"/>
    <w:rsid w:val="00017805"/>
    <w:rsid w:val="00023272"/>
    <w:rsid w:val="00024170"/>
    <w:rsid w:val="000305FC"/>
    <w:rsid w:val="00036EAA"/>
    <w:rsid w:val="00043566"/>
    <w:rsid w:val="000565A9"/>
    <w:rsid w:val="00062A6F"/>
    <w:rsid w:val="0007424C"/>
    <w:rsid w:val="00074778"/>
    <w:rsid w:val="00077E2D"/>
    <w:rsid w:val="00092F9D"/>
    <w:rsid w:val="00097A83"/>
    <w:rsid w:val="000A023A"/>
    <w:rsid w:val="000A2F4C"/>
    <w:rsid w:val="000B143A"/>
    <w:rsid w:val="000C0EAE"/>
    <w:rsid w:val="000C58D3"/>
    <w:rsid w:val="000C6C11"/>
    <w:rsid w:val="000D3CE7"/>
    <w:rsid w:val="000D6BE1"/>
    <w:rsid w:val="000D7424"/>
    <w:rsid w:val="000E040D"/>
    <w:rsid w:val="000E0E33"/>
    <w:rsid w:val="000F4FC8"/>
    <w:rsid w:val="00111F76"/>
    <w:rsid w:val="001152A5"/>
    <w:rsid w:val="00115783"/>
    <w:rsid w:val="001257FB"/>
    <w:rsid w:val="00126BF3"/>
    <w:rsid w:val="00133639"/>
    <w:rsid w:val="0013534E"/>
    <w:rsid w:val="00142D00"/>
    <w:rsid w:val="00144EB3"/>
    <w:rsid w:val="00145CE2"/>
    <w:rsid w:val="00153251"/>
    <w:rsid w:val="00160779"/>
    <w:rsid w:val="00163AAB"/>
    <w:rsid w:val="00167B80"/>
    <w:rsid w:val="001806E7"/>
    <w:rsid w:val="00181BD5"/>
    <w:rsid w:val="0018459B"/>
    <w:rsid w:val="00190B87"/>
    <w:rsid w:val="001948E6"/>
    <w:rsid w:val="00196E91"/>
    <w:rsid w:val="001A0CB8"/>
    <w:rsid w:val="001A6837"/>
    <w:rsid w:val="001B66DB"/>
    <w:rsid w:val="001C08CF"/>
    <w:rsid w:val="001C3440"/>
    <w:rsid w:val="001D0042"/>
    <w:rsid w:val="001D3057"/>
    <w:rsid w:val="00200F3F"/>
    <w:rsid w:val="00205062"/>
    <w:rsid w:val="002056E0"/>
    <w:rsid w:val="002166D6"/>
    <w:rsid w:val="002203A8"/>
    <w:rsid w:val="0022248F"/>
    <w:rsid w:val="00224740"/>
    <w:rsid w:val="002276D9"/>
    <w:rsid w:val="002348E4"/>
    <w:rsid w:val="00234E13"/>
    <w:rsid w:val="00254F3E"/>
    <w:rsid w:val="00255AE1"/>
    <w:rsid w:val="00256B69"/>
    <w:rsid w:val="002570AF"/>
    <w:rsid w:val="00260B2B"/>
    <w:rsid w:val="00274512"/>
    <w:rsid w:val="002757ED"/>
    <w:rsid w:val="00286C0B"/>
    <w:rsid w:val="00291A7C"/>
    <w:rsid w:val="00291E02"/>
    <w:rsid w:val="002931B2"/>
    <w:rsid w:val="00297227"/>
    <w:rsid w:val="002A186A"/>
    <w:rsid w:val="002B0F6F"/>
    <w:rsid w:val="002B2BC0"/>
    <w:rsid w:val="002B4398"/>
    <w:rsid w:val="002D033A"/>
    <w:rsid w:val="002D3AB6"/>
    <w:rsid w:val="002F1BE7"/>
    <w:rsid w:val="002F4E8C"/>
    <w:rsid w:val="002F63C9"/>
    <w:rsid w:val="00317BD6"/>
    <w:rsid w:val="00321423"/>
    <w:rsid w:val="003231F1"/>
    <w:rsid w:val="00326BA8"/>
    <w:rsid w:val="00336FFD"/>
    <w:rsid w:val="00362280"/>
    <w:rsid w:val="003628F1"/>
    <w:rsid w:val="00364F1A"/>
    <w:rsid w:val="0037062F"/>
    <w:rsid w:val="00372005"/>
    <w:rsid w:val="00381765"/>
    <w:rsid w:val="003912C3"/>
    <w:rsid w:val="00393B0D"/>
    <w:rsid w:val="003A1811"/>
    <w:rsid w:val="003A2B9D"/>
    <w:rsid w:val="003B33C9"/>
    <w:rsid w:val="003B47B3"/>
    <w:rsid w:val="003C6746"/>
    <w:rsid w:val="003D529B"/>
    <w:rsid w:val="003D58A8"/>
    <w:rsid w:val="003D6524"/>
    <w:rsid w:val="003E0B7D"/>
    <w:rsid w:val="003E283B"/>
    <w:rsid w:val="003F3D73"/>
    <w:rsid w:val="003F61AA"/>
    <w:rsid w:val="0040232C"/>
    <w:rsid w:val="004042D4"/>
    <w:rsid w:val="00407F76"/>
    <w:rsid w:val="00415E78"/>
    <w:rsid w:val="0042072C"/>
    <w:rsid w:val="0043106C"/>
    <w:rsid w:val="004314B8"/>
    <w:rsid w:val="004340C9"/>
    <w:rsid w:val="004366DA"/>
    <w:rsid w:val="0045101D"/>
    <w:rsid w:val="00452DED"/>
    <w:rsid w:val="0045300A"/>
    <w:rsid w:val="004603D2"/>
    <w:rsid w:val="00463434"/>
    <w:rsid w:val="004646B7"/>
    <w:rsid w:val="00466D16"/>
    <w:rsid w:val="00473BBA"/>
    <w:rsid w:val="00476C9E"/>
    <w:rsid w:val="00477611"/>
    <w:rsid w:val="00480233"/>
    <w:rsid w:val="00482E83"/>
    <w:rsid w:val="00492E5E"/>
    <w:rsid w:val="00494044"/>
    <w:rsid w:val="004953E8"/>
    <w:rsid w:val="004A5B56"/>
    <w:rsid w:val="004A78D2"/>
    <w:rsid w:val="004B64E0"/>
    <w:rsid w:val="004E183F"/>
    <w:rsid w:val="004E2006"/>
    <w:rsid w:val="004E29D7"/>
    <w:rsid w:val="004E4895"/>
    <w:rsid w:val="004F43B5"/>
    <w:rsid w:val="005020EF"/>
    <w:rsid w:val="005124D8"/>
    <w:rsid w:val="005147C5"/>
    <w:rsid w:val="00516DA1"/>
    <w:rsid w:val="00524910"/>
    <w:rsid w:val="005253F8"/>
    <w:rsid w:val="00530F98"/>
    <w:rsid w:val="005345C6"/>
    <w:rsid w:val="005356DE"/>
    <w:rsid w:val="00535BAC"/>
    <w:rsid w:val="00554AB9"/>
    <w:rsid w:val="00557C35"/>
    <w:rsid w:val="00561ACD"/>
    <w:rsid w:val="00565AC8"/>
    <w:rsid w:val="00572A1D"/>
    <w:rsid w:val="00583AB6"/>
    <w:rsid w:val="0059539B"/>
    <w:rsid w:val="005A1C53"/>
    <w:rsid w:val="005A2211"/>
    <w:rsid w:val="005A57EA"/>
    <w:rsid w:val="005A7B3F"/>
    <w:rsid w:val="005B68DB"/>
    <w:rsid w:val="005C0567"/>
    <w:rsid w:val="005C47B5"/>
    <w:rsid w:val="005F0675"/>
    <w:rsid w:val="005F371B"/>
    <w:rsid w:val="00616E81"/>
    <w:rsid w:val="00626963"/>
    <w:rsid w:val="0063038A"/>
    <w:rsid w:val="0063242F"/>
    <w:rsid w:val="006344A3"/>
    <w:rsid w:val="006346B7"/>
    <w:rsid w:val="00637B34"/>
    <w:rsid w:val="006412D2"/>
    <w:rsid w:val="00643B38"/>
    <w:rsid w:val="00646BCD"/>
    <w:rsid w:val="006517B4"/>
    <w:rsid w:val="00652765"/>
    <w:rsid w:val="00657A42"/>
    <w:rsid w:val="00682CCD"/>
    <w:rsid w:val="006909BD"/>
    <w:rsid w:val="00691582"/>
    <w:rsid w:val="00694469"/>
    <w:rsid w:val="006945DB"/>
    <w:rsid w:val="00697790"/>
    <w:rsid w:val="006A3589"/>
    <w:rsid w:val="006B2E3B"/>
    <w:rsid w:val="006C0454"/>
    <w:rsid w:val="006C39A8"/>
    <w:rsid w:val="006C585B"/>
    <w:rsid w:val="006D1A2F"/>
    <w:rsid w:val="006D20BB"/>
    <w:rsid w:val="006D46E8"/>
    <w:rsid w:val="006D5852"/>
    <w:rsid w:val="006D5DF7"/>
    <w:rsid w:val="006E20B0"/>
    <w:rsid w:val="00700A0B"/>
    <w:rsid w:val="007010F2"/>
    <w:rsid w:val="0070458A"/>
    <w:rsid w:val="007128C8"/>
    <w:rsid w:val="00714A76"/>
    <w:rsid w:val="00715ADA"/>
    <w:rsid w:val="007275E4"/>
    <w:rsid w:val="00737561"/>
    <w:rsid w:val="0074183D"/>
    <w:rsid w:val="00750734"/>
    <w:rsid w:val="0075614E"/>
    <w:rsid w:val="00757DEB"/>
    <w:rsid w:val="007638DE"/>
    <w:rsid w:val="00767589"/>
    <w:rsid w:val="00767D2E"/>
    <w:rsid w:val="0077146F"/>
    <w:rsid w:val="007A014F"/>
    <w:rsid w:val="007A37D0"/>
    <w:rsid w:val="007A7F3B"/>
    <w:rsid w:val="007B153D"/>
    <w:rsid w:val="007B39E3"/>
    <w:rsid w:val="007B5067"/>
    <w:rsid w:val="007C4147"/>
    <w:rsid w:val="007C47B3"/>
    <w:rsid w:val="007F0945"/>
    <w:rsid w:val="007F4479"/>
    <w:rsid w:val="008000EF"/>
    <w:rsid w:val="00804A15"/>
    <w:rsid w:val="0081393F"/>
    <w:rsid w:val="00816887"/>
    <w:rsid w:val="00835FD6"/>
    <w:rsid w:val="00844675"/>
    <w:rsid w:val="00852072"/>
    <w:rsid w:val="00854A51"/>
    <w:rsid w:val="0085571D"/>
    <w:rsid w:val="0085792E"/>
    <w:rsid w:val="00857BA1"/>
    <w:rsid w:val="0086328A"/>
    <w:rsid w:val="0086764A"/>
    <w:rsid w:val="00870354"/>
    <w:rsid w:val="0088658D"/>
    <w:rsid w:val="00897F13"/>
    <w:rsid w:val="008A0CC0"/>
    <w:rsid w:val="008A0FCB"/>
    <w:rsid w:val="008A33B8"/>
    <w:rsid w:val="008A3FAE"/>
    <w:rsid w:val="008A7531"/>
    <w:rsid w:val="008B299C"/>
    <w:rsid w:val="008C6F09"/>
    <w:rsid w:val="008D25F9"/>
    <w:rsid w:val="008D5825"/>
    <w:rsid w:val="008E0654"/>
    <w:rsid w:val="008F444A"/>
    <w:rsid w:val="008F543C"/>
    <w:rsid w:val="008F7C28"/>
    <w:rsid w:val="00900512"/>
    <w:rsid w:val="00903DD2"/>
    <w:rsid w:val="00905334"/>
    <w:rsid w:val="00926B07"/>
    <w:rsid w:val="009322BB"/>
    <w:rsid w:val="00933DFE"/>
    <w:rsid w:val="00935AE7"/>
    <w:rsid w:val="00936EC8"/>
    <w:rsid w:val="0093725D"/>
    <w:rsid w:val="00947A03"/>
    <w:rsid w:val="0095547B"/>
    <w:rsid w:val="009607B3"/>
    <w:rsid w:val="009609D5"/>
    <w:rsid w:val="0096239E"/>
    <w:rsid w:val="009677CF"/>
    <w:rsid w:val="009724B2"/>
    <w:rsid w:val="009726D2"/>
    <w:rsid w:val="00974771"/>
    <w:rsid w:val="00975097"/>
    <w:rsid w:val="00983D90"/>
    <w:rsid w:val="00997370"/>
    <w:rsid w:val="009A21E8"/>
    <w:rsid w:val="009A539F"/>
    <w:rsid w:val="009C012F"/>
    <w:rsid w:val="009C1B71"/>
    <w:rsid w:val="009D1AFA"/>
    <w:rsid w:val="009D3384"/>
    <w:rsid w:val="009D6773"/>
    <w:rsid w:val="009E3056"/>
    <w:rsid w:val="009F65BB"/>
    <w:rsid w:val="00A01567"/>
    <w:rsid w:val="00A0721E"/>
    <w:rsid w:val="00A1256E"/>
    <w:rsid w:val="00A13793"/>
    <w:rsid w:val="00A146B0"/>
    <w:rsid w:val="00A17067"/>
    <w:rsid w:val="00A30424"/>
    <w:rsid w:val="00A316CA"/>
    <w:rsid w:val="00A31753"/>
    <w:rsid w:val="00A34386"/>
    <w:rsid w:val="00A35C05"/>
    <w:rsid w:val="00A57BE2"/>
    <w:rsid w:val="00A65630"/>
    <w:rsid w:val="00A6689C"/>
    <w:rsid w:val="00A674E1"/>
    <w:rsid w:val="00A82AB2"/>
    <w:rsid w:val="00A82DE9"/>
    <w:rsid w:val="00A82F55"/>
    <w:rsid w:val="00A85491"/>
    <w:rsid w:val="00A91751"/>
    <w:rsid w:val="00AA1B4F"/>
    <w:rsid w:val="00AB0140"/>
    <w:rsid w:val="00AB05A7"/>
    <w:rsid w:val="00AB0D23"/>
    <w:rsid w:val="00AB44A4"/>
    <w:rsid w:val="00AC51C0"/>
    <w:rsid w:val="00AC65D9"/>
    <w:rsid w:val="00AD2B3C"/>
    <w:rsid w:val="00AE4113"/>
    <w:rsid w:val="00AE5F3C"/>
    <w:rsid w:val="00AE60F8"/>
    <w:rsid w:val="00B0427F"/>
    <w:rsid w:val="00B362EF"/>
    <w:rsid w:val="00B403C5"/>
    <w:rsid w:val="00B41D94"/>
    <w:rsid w:val="00B5086E"/>
    <w:rsid w:val="00B5689D"/>
    <w:rsid w:val="00B61746"/>
    <w:rsid w:val="00B61A1C"/>
    <w:rsid w:val="00B657BD"/>
    <w:rsid w:val="00B713DF"/>
    <w:rsid w:val="00B82D1B"/>
    <w:rsid w:val="00B92BA4"/>
    <w:rsid w:val="00B92EB6"/>
    <w:rsid w:val="00B975FF"/>
    <w:rsid w:val="00BA400E"/>
    <w:rsid w:val="00BB10F3"/>
    <w:rsid w:val="00BC438F"/>
    <w:rsid w:val="00BC60FE"/>
    <w:rsid w:val="00BC6339"/>
    <w:rsid w:val="00BC69C7"/>
    <w:rsid w:val="00BC7F26"/>
    <w:rsid w:val="00BD0CB2"/>
    <w:rsid w:val="00BD18FF"/>
    <w:rsid w:val="00BD7DAC"/>
    <w:rsid w:val="00BE0915"/>
    <w:rsid w:val="00BF193E"/>
    <w:rsid w:val="00BF7C0E"/>
    <w:rsid w:val="00C01D24"/>
    <w:rsid w:val="00C02446"/>
    <w:rsid w:val="00C02FEF"/>
    <w:rsid w:val="00C05F15"/>
    <w:rsid w:val="00C07F6D"/>
    <w:rsid w:val="00C23097"/>
    <w:rsid w:val="00C26027"/>
    <w:rsid w:val="00C26DBA"/>
    <w:rsid w:val="00C52F10"/>
    <w:rsid w:val="00C52FB8"/>
    <w:rsid w:val="00C555D9"/>
    <w:rsid w:val="00C56B8A"/>
    <w:rsid w:val="00C72EB8"/>
    <w:rsid w:val="00C732DA"/>
    <w:rsid w:val="00C74D03"/>
    <w:rsid w:val="00C75F4A"/>
    <w:rsid w:val="00C820D3"/>
    <w:rsid w:val="00C93417"/>
    <w:rsid w:val="00C9715D"/>
    <w:rsid w:val="00CA382A"/>
    <w:rsid w:val="00CB1FA2"/>
    <w:rsid w:val="00CB3E5B"/>
    <w:rsid w:val="00CC3D79"/>
    <w:rsid w:val="00CC42B2"/>
    <w:rsid w:val="00CC722A"/>
    <w:rsid w:val="00CE0E79"/>
    <w:rsid w:val="00D01816"/>
    <w:rsid w:val="00D157CC"/>
    <w:rsid w:val="00D16C43"/>
    <w:rsid w:val="00D30056"/>
    <w:rsid w:val="00D3057F"/>
    <w:rsid w:val="00D3482B"/>
    <w:rsid w:val="00D35B59"/>
    <w:rsid w:val="00D40496"/>
    <w:rsid w:val="00D53FFC"/>
    <w:rsid w:val="00D56AFA"/>
    <w:rsid w:val="00D61895"/>
    <w:rsid w:val="00D723EA"/>
    <w:rsid w:val="00D734DD"/>
    <w:rsid w:val="00D77D38"/>
    <w:rsid w:val="00D840FB"/>
    <w:rsid w:val="00DA0A86"/>
    <w:rsid w:val="00DA2BE8"/>
    <w:rsid w:val="00DA3278"/>
    <w:rsid w:val="00DC1931"/>
    <w:rsid w:val="00DC7A93"/>
    <w:rsid w:val="00DD5B2A"/>
    <w:rsid w:val="00DE14E0"/>
    <w:rsid w:val="00DE6F44"/>
    <w:rsid w:val="00DF283A"/>
    <w:rsid w:val="00E056B9"/>
    <w:rsid w:val="00E1119E"/>
    <w:rsid w:val="00E11215"/>
    <w:rsid w:val="00E2166A"/>
    <w:rsid w:val="00E2291B"/>
    <w:rsid w:val="00E414E1"/>
    <w:rsid w:val="00E4500E"/>
    <w:rsid w:val="00E47858"/>
    <w:rsid w:val="00E535D2"/>
    <w:rsid w:val="00E6388F"/>
    <w:rsid w:val="00E65113"/>
    <w:rsid w:val="00E816DD"/>
    <w:rsid w:val="00E875A8"/>
    <w:rsid w:val="00E936DD"/>
    <w:rsid w:val="00EA1702"/>
    <w:rsid w:val="00EA1DF5"/>
    <w:rsid w:val="00EA64D6"/>
    <w:rsid w:val="00ED1DE4"/>
    <w:rsid w:val="00EE1F83"/>
    <w:rsid w:val="00EE5787"/>
    <w:rsid w:val="00EE6521"/>
    <w:rsid w:val="00EE7FC8"/>
    <w:rsid w:val="00EF2B13"/>
    <w:rsid w:val="00F0692B"/>
    <w:rsid w:val="00F106B2"/>
    <w:rsid w:val="00F235CD"/>
    <w:rsid w:val="00F23939"/>
    <w:rsid w:val="00F248BD"/>
    <w:rsid w:val="00F26116"/>
    <w:rsid w:val="00F27752"/>
    <w:rsid w:val="00F353DE"/>
    <w:rsid w:val="00F35832"/>
    <w:rsid w:val="00F42309"/>
    <w:rsid w:val="00F4347F"/>
    <w:rsid w:val="00F50EE7"/>
    <w:rsid w:val="00F72191"/>
    <w:rsid w:val="00FA5463"/>
    <w:rsid w:val="00FB78FD"/>
    <w:rsid w:val="00FC342A"/>
    <w:rsid w:val="00FC5D46"/>
    <w:rsid w:val="00FE446C"/>
    <w:rsid w:val="00FE46BF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D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B61A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61A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852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61A1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qFormat/>
    <w:rsid w:val="00B61A1C"/>
    <w:pPr>
      <w:keepNext/>
      <w:spacing w:after="0" w:line="240" w:lineRule="auto"/>
      <w:ind w:left="6096"/>
      <w:jc w:val="center"/>
      <w:outlineLvl w:val="8"/>
    </w:pPr>
    <w:rPr>
      <w:rFonts w:ascii="Verdana" w:hAnsi="Verdana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61A1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B61A1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8520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61A1C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"/>
    <w:locked/>
    <w:rsid w:val="00B61A1C"/>
    <w:rPr>
      <w:rFonts w:ascii="Verdana" w:hAnsi="Verdana" w:cs="Times New Roman"/>
      <w:sz w:val="20"/>
      <w:szCs w:val="20"/>
      <w:lang w:val="en-US"/>
    </w:rPr>
  </w:style>
  <w:style w:type="paragraph" w:styleId="a3">
    <w:name w:val="Title"/>
    <w:basedOn w:val="a"/>
    <w:link w:val="a4"/>
    <w:uiPriority w:val="10"/>
    <w:qFormat/>
    <w:rsid w:val="00B61A1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B61A1C"/>
    <w:rPr>
      <w:rFonts w:ascii="Times New Roman" w:hAnsi="Times New Roman" w:cs="Times New Roman"/>
      <w:b/>
      <w:sz w:val="20"/>
      <w:szCs w:val="20"/>
    </w:rPr>
  </w:style>
  <w:style w:type="paragraph" w:styleId="2">
    <w:name w:val="Body Text Indent 2"/>
    <w:basedOn w:val="a"/>
    <w:link w:val="20"/>
    <w:uiPriority w:val="99"/>
    <w:rsid w:val="00B61A1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61A1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61A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1A1C"/>
    <w:rPr>
      <w:rFonts w:cs="Times New Roman"/>
    </w:rPr>
  </w:style>
  <w:style w:type="paragraph" w:customStyle="1" w:styleId="Iauiue1">
    <w:name w:val="Iau?iue1"/>
    <w:rsid w:val="00B61A1C"/>
    <w:pPr>
      <w:widowControl w:val="0"/>
    </w:pPr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B61A1C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hAnsi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B61A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61A1C"/>
    <w:rPr>
      <w:rFonts w:cs="Times New Roman"/>
    </w:rPr>
  </w:style>
  <w:style w:type="paragraph" w:customStyle="1" w:styleId="BodyText22">
    <w:name w:val="Body Text 22"/>
    <w:basedOn w:val="a"/>
    <w:rsid w:val="00B61A1C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61A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1A1C"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B61A1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B61A1C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61A1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61A1C"/>
    <w:rPr>
      <w:rFonts w:ascii="Times New Roman" w:hAnsi="Times New Roman" w:cs="Times New Roman"/>
      <w:sz w:val="16"/>
      <w:szCs w:val="16"/>
    </w:rPr>
  </w:style>
  <w:style w:type="paragraph" w:styleId="a9">
    <w:name w:val="Block Text"/>
    <w:basedOn w:val="a"/>
    <w:uiPriority w:val="99"/>
    <w:rsid w:val="00B61A1C"/>
    <w:pPr>
      <w:spacing w:after="0" w:line="240" w:lineRule="auto"/>
      <w:ind w:left="1560" w:right="-141" w:hanging="1560"/>
    </w:pPr>
    <w:rPr>
      <w:rFonts w:ascii="Times New Roman" w:hAnsi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B61A1C"/>
    <w:pPr>
      <w:spacing w:after="0" w:line="240" w:lineRule="auto"/>
      <w:ind w:right="-1050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Обычный1"/>
    <w:rsid w:val="00857BA1"/>
    <w:pPr>
      <w:widowControl w:val="0"/>
      <w:snapToGrid w:val="0"/>
      <w:spacing w:line="300" w:lineRule="auto"/>
      <w:ind w:firstLine="380"/>
      <w:jc w:val="both"/>
    </w:pPr>
    <w:rPr>
      <w:rFonts w:ascii="Times New Roman" w:hAnsi="Times New Roman" w:cs="Times New Roman"/>
      <w:sz w:val="24"/>
    </w:rPr>
  </w:style>
  <w:style w:type="paragraph" w:customStyle="1" w:styleId="220">
    <w:name w:val="Основной текст 22"/>
    <w:basedOn w:val="a"/>
    <w:rsid w:val="00857BA1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15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57CC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15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157CC"/>
    <w:rPr>
      <w:rFonts w:cs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852072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table" w:styleId="ae">
    <w:name w:val="Table Grid"/>
    <w:basedOn w:val="a1"/>
    <w:uiPriority w:val="59"/>
    <w:rsid w:val="00AE411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8F543C"/>
    <w:pPr>
      <w:widowControl w:val="0"/>
      <w:autoSpaceDE w:val="0"/>
      <w:autoSpaceDN w:val="0"/>
      <w:adjustRightInd w:val="0"/>
      <w:spacing w:after="0" w:line="272" w:lineRule="exact"/>
      <w:ind w:firstLine="6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F543C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F543C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F543C"/>
    <w:pPr>
      <w:widowControl w:val="0"/>
      <w:autoSpaceDE w:val="0"/>
      <w:autoSpaceDN w:val="0"/>
      <w:adjustRightInd w:val="0"/>
      <w:spacing w:after="0" w:line="266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F543C"/>
    <w:pPr>
      <w:widowControl w:val="0"/>
      <w:autoSpaceDE w:val="0"/>
      <w:autoSpaceDN w:val="0"/>
      <w:adjustRightInd w:val="0"/>
      <w:spacing w:after="0" w:line="269" w:lineRule="exact"/>
      <w:ind w:firstLine="75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8F54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8F54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F543C"/>
    <w:pPr>
      <w:widowControl w:val="0"/>
      <w:autoSpaceDE w:val="0"/>
      <w:autoSpaceDN w:val="0"/>
      <w:adjustRightInd w:val="0"/>
      <w:spacing w:after="0" w:line="286" w:lineRule="exact"/>
      <w:ind w:firstLine="727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8F543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8F543C"/>
    <w:pPr>
      <w:widowControl w:val="0"/>
      <w:autoSpaceDE w:val="0"/>
      <w:autoSpaceDN w:val="0"/>
      <w:adjustRightInd w:val="0"/>
      <w:spacing w:after="0" w:line="271" w:lineRule="exact"/>
      <w:ind w:firstLine="602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F543C"/>
    <w:pPr>
      <w:widowControl w:val="0"/>
      <w:autoSpaceDE w:val="0"/>
      <w:autoSpaceDN w:val="0"/>
      <w:adjustRightInd w:val="0"/>
      <w:spacing w:after="0" w:line="274" w:lineRule="exact"/>
      <w:ind w:firstLine="732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8F543C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uiPriority w:val="99"/>
    <w:rsid w:val="004A5B56"/>
    <w:pPr>
      <w:suppressAutoHyphens/>
      <w:spacing w:before="280" w:after="280" w:line="240" w:lineRule="auto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1A0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A6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5630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A65630"/>
    <w:pPr>
      <w:suppressAutoHyphens/>
      <w:spacing w:after="0" w:line="240" w:lineRule="auto"/>
      <w:ind w:left="1560" w:right="-141" w:hanging="1560"/>
    </w:pPr>
    <w:rPr>
      <w:rFonts w:ascii="Times New Roman" w:hAnsi="Times New Roman" w:cs="Calibri"/>
      <w:sz w:val="24"/>
      <w:szCs w:val="20"/>
      <w:lang w:eastAsia="ar-SA"/>
    </w:rPr>
  </w:style>
  <w:style w:type="paragraph" w:styleId="af2">
    <w:name w:val="List Paragraph"/>
    <w:basedOn w:val="a"/>
    <w:uiPriority w:val="34"/>
    <w:qFormat/>
    <w:rsid w:val="00001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DF44-6646-488F-A38F-162B343E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13659</Words>
  <Characters>93534</Characters>
  <Application>Microsoft Office Word</Application>
  <DocSecurity>4</DocSecurity>
  <Lines>779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</vt:lpstr>
      <vt:lpstr>СОГЛАСОВАНО</vt:lpstr>
    </vt:vector>
  </TitlesOfParts>
  <Company>TOSHIBA</Company>
  <LinksUpToDate>false</LinksUpToDate>
  <CharactersWithSpaces>106980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Илья</dc:creator>
  <cp:lastModifiedBy>n.nadezhda</cp:lastModifiedBy>
  <cp:revision>2</cp:revision>
  <cp:lastPrinted>2012-06-19T09:23:00Z</cp:lastPrinted>
  <dcterms:created xsi:type="dcterms:W3CDTF">2014-05-29T06:19:00Z</dcterms:created>
  <dcterms:modified xsi:type="dcterms:W3CDTF">2014-05-29T06:19:00Z</dcterms:modified>
</cp:coreProperties>
</file>